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4F43" w14:textId="7C41D4F6" w:rsidR="00045D43" w:rsidRPr="00BA367F" w:rsidRDefault="00753196" w:rsidP="00753196">
      <w:pPr>
        <w:jc w:val="center"/>
        <w:rPr>
          <w:sz w:val="24"/>
          <w:szCs w:val="24"/>
        </w:rPr>
      </w:pPr>
      <w:r w:rsidRPr="00BA367F">
        <w:rPr>
          <w:sz w:val="24"/>
          <w:szCs w:val="24"/>
        </w:rPr>
        <w:t>Serdecznie zapraszamy uczniów</w:t>
      </w:r>
      <w:r w:rsidR="00F22D07">
        <w:rPr>
          <w:sz w:val="24"/>
          <w:szCs w:val="24"/>
        </w:rPr>
        <w:t xml:space="preserve"> naszej szkoły</w:t>
      </w:r>
    </w:p>
    <w:p w14:paraId="1B7A942F" w14:textId="399983E9" w:rsidR="00045D43" w:rsidRPr="00BA367F" w:rsidRDefault="00403C67" w:rsidP="00045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53196" w:rsidRPr="00BA367F">
        <w:rPr>
          <w:sz w:val="24"/>
          <w:szCs w:val="24"/>
        </w:rPr>
        <w:t>udziału w Szkolnym Konku</w:t>
      </w:r>
      <w:r w:rsidR="001B1764">
        <w:rPr>
          <w:sz w:val="24"/>
          <w:szCs w:val="24"/>
        </w:rPr>
        <w:t xml:space="preserve">rsie </w:t>
      </w:r>
      <w:r w:rsidR="0062368D">
        <w:rPr>
          <w:sz w:val="24"/>
          <w:szCs w:val="24"/>
        </w:rPr>
        <w:t>Literacki</w:t>
      </w:r>
      <w:r w:rsidR="001B1764">
        <w:rPr>
          <w:sz w:val="24"/>
          <w:szCs w:val="24"/>
        </w:rPr>
        <w:t xml:space="preserve">m </w:t>
      </w:r>
      <w:r w:rsidR="001B1764" w:rsidRPr="0062368D">
        <w:rPr>
          <w:b/>
          <w:bCs/>
          <w:i/>
          <w:sz w:val="24"/>
          <w:szCs w:val="24"/>
        </w:rPr>
        <w:t>„</w:t>
      </w:r>
      <w:r w:rsidR="00A659D6" w:rsidRPr="0062368D">
        <w:rPr>
          <w:b/>
          <w:bCs/>
          <w:i/>
          <w:sz w:val="24"/>
          <w:szCs w:val="24"/>
        </w:rPr>
        <w:t>Gra na emocjach</w:t>
      </w:r>
      <w:r w:rsidR="00F22D07" w:rsidRPr="0062368D">
        <w:rPr>
          <w:b/>
          <w:bCs/>
          <w:i/>
          <w:sz w:val="24"/>
          <w:szCs w:val="24"/>
        </w:rPr>
        <w:t xml:space="preserve"> – opowiem Ci historię</w:t>
      </w:r>
      <w:r w:rsidRPr="0062368D">
        <w:rPr>
          <w:b/>
          <w:bCs/>
          <w:i/>
          <w:sz w:val="24"/>
          <w:szCs w:val="24"/>
        </w:rPr>
        <w:t>”</w:t>
      </w:r>
      <w:r w:rsidR="00B272D6" w:rsidRPr="0062368D">
        <w:rPr>
          <w:b/>
          <w:bCs/>
          <w:i/>
          <w:sz w:val="24"/>
          <w:szCs w:val="24"/>
        </w:rPr>
        <w:t>.</w:t>
      </w:r>
    </w:p>
    <w:p w14:paraId="4893968E" w14:textId="170B015D" w:rsidR="00045D43" w:rsidRPr="00BA367F" w:rsidRDefault="00045D43" w:rsidP="00753196">
      <w:pPr>
        <w:jc w:val="center"/>
        <w:rPr>
          <w:sz w:val="24"/>
          <w:szCs w:val="24"/>
        </w:rPr>
      </w:pPr>
      <w:r w:rsidRPr="00BA367F">
        <w:rPr>
          <w:sz w:val="24"/>
          <w:szCs w:val="24"/>
        </w:rPr>
        <w:t xml:space="preserve">   </w:t>
      </w:r>
      <w:r w:rsidR="00753196" w:rsidRPr="00BA367F">
        <w:rPr>
          <w:sz w:val="24"/>
          <w:szCs w:val="24"/>
        </w:rPr>
        <w:t xml:space="preserve"> Zadaniem uczniów jest </w:t>
      </w:r>
      <w:r w:rsidR="00F22D07">
        <w:rPr>
          <w:sz w:val="24"/>
          <w:szCs w:val="24"/>
        </w:rPr>
        <w:t>napisa</w:t>
      </w:r>
      <w:r w:rsidR="0062368D">
        <w:rPr>
          <w:sz w:val="24"/>
          <w:szCs w:val="24"/>
        </w:rPr>
        <w:t>nie</w:t>
      </w:r>
      <w:r w:rsidR="00F22D07">
        <w:rPr>
          <w:sz w:val="24"/>
          <w:szCs w:val="24"/>
        </w:rPr>
        <w:t xml:space="preserve"> opowiadanie lub stworz</w:t>
      </w:r>
      <w:r w:rsidR="0062368D">
        <w:rPr>
          <w:sz w:val="24"/>
          <w:szCs w:val="24"/>
        </w:rPr>
        <w:t>enie</w:t>
      </w:r>
      <w:r w:rsidR="00F22D07">
        <w:rPr>
          <w:sz w:val="24"/>
          <w:szCs w:val="24"/>
        </w:rPr>
        <w:t xml:space="preserve"> komiks</w:t>
      </w:r>
      <w:r w:rsidR="0062368D">
        <w:rPr>
          <w:sz w:val="24"/>
          <w:szCs w:val="24"/>
        </w:rPr>
        <w:t>u</w:t>
      </w:r>
      <w:r w:rsidR="007E0AC4">
        <w:rPr>
          <w:sz w:val="24"/>
          <w:szCs w:val="24"/>
        </w:rPr>
        <w:t>.</w:t>
      </w:r>
    </w:p>
    <w:p w14:paraId="6103AA5D" w14:textId="60534454" w:rsidR="00045D43" w:rsidRPr="00BA367F" w:rsidRDefault="005C5E5D" w:rsidP="00BA36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713AC1" wp14:editId="54201D4E">
            <wp:extent cx="5601722" cy="3960000"/>
            <wp:effectExtent l="0" t="0" r="0" b="254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72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D43">
        <w:rPr>
          <w:sz w:val="28"/>
          <w:szCs w:val="28"/>
        </w:rPr>
        <w:t xml:space="preserve"> </w:t>
      </w:r>
    </w:p>
    <w:p w14:paraId="64AB9763" w14:textId="77777777" w:rsidR="00753196" w:rsidRPr="004557C8" w:rsidRDefault="00344C0A" w:rsidP="00753196">
      <w:pPr>
        <w:jc w:val="center"/>
        <w:rPr>
          <w:b/>
          <w:sz w:val="28"/>
          <w:szCs w:val="28"/>
        </w:rPr>
      </w:pPr>
      <w:r w:rsidRPr="004557C8">
        <w:rPr>
          <w:b/>
          <w:sz w:val="28"/>
          <w:szCs w:val="28"/>
        </w:rPr>
        <w:t>Regulamin</w:t>
      </w:r>
    </w:p>
    <w:p w14:paraId="25DB967F" w14:textId="3BA19953" w:rsidR="00344C0A" w:rsidRPr="004557C8" w:rsidRDefault="00344C0A" w:rsidP="00344C0A">
      <w:pPr>
        <w:jc w:val="center"/>
        <w:rPr>
          <w:b/>
          <w:sz w:val="28"/>
          <w:szCs w:val="28"/>
        </w:rPr>
      </w:pPr>
      <w:r w:rsidRPr="004557C8">
        <w:rPr>
          <w:b/>
          <w:sz w:val="28"/>
          <w:szCs w:val="28"/>
        </w:rPr>
        <w:t>Szkolnego Konkursu</w:t>
      </w:r>
      <w:r w:rsidR="00FA7E85">
        <w:rPr>
          <w:b/>
          <w:sz w:val="28"/>
          <w:szCs w:val="28"/>
        </w:rPr>
        <w:t xml:space="preserve"> Kreatywnego</w:t>
      </w:r>
    </w:p>
    <w:p w14:paraId="74293E55" w14:textId="2164AF5B" w:rsidR="00344C0A" w:rsidRPr="004557C8" w:rsidRDefault="00344C0A" w:rsidP="00344C0A">
      <w:pPr>
        <w:jc w:val="center"/>
        <w:rPr>
          <w:b/>
          <w:sz w:val="28"/>
          <w:szCs w:val="28"/>
        </w:rPr>
      </w:pPr>
      <w:r w:rsidRPr="004557C8">
        <w:rPr>
          <w:b/>
          <w:sz w:val="28"/>
          <w:szCs w:val="28"/>
        </w:rPr>
        <w:t>Dla uczniów klas I-</w:t>
      </w:r>
      <w:r w:rsidR="00FA7E85">
        <w:rPr>
          <w:b/>
          <w:sz w:val="28"/>
          <w:szCs w:val="28"/>
        </w:rPr>
        <w:t>VI</w:t>
      </w:r>
      <w:r w:rsidRPr="004557C8">
        <w:rPr>
          <w:b/>
          <w:sz w:val="28"/>
          <w:szCs w:val="28"/>
        </w:rPr>
        <w:t xml:space="preserve">II </w:t>
      </w:r>
    </w:p>
    <w:p w14:paraId="6D49258F" w14:textId="0784E4AD" w:rsidR="0014054A" w:rsidRPr="00B37BCB" w:rsidRDefault="00344C0A" w:rsidP="004557C8">
      <w:pPr>
        <w:jc w:val="center"/>
        <w:rPr>
          <w:b/>
          <w:sz w:val="28"/>
          <w:szCs w:val="28"/>
        </w:rPr>
      </w:pPr>
      <w:r w:rsidRPr="00B37BCB">
        <w:rPr>
          <w:b/>
          <w:sz w:val="28"/>
          <w:szCs w:val="28"/>
        </w:rPr>
        <w:t>„</w:t>
      </w:r>
      <w:r w:rsidR="00A659D6" w:rsidRPr="000D310D">
        <w:rPr>
          <w:b/>
          <w:i/>
          <w:sz w:val="28"/>
          <w:szCs w:val="28"/>
        </w:rPr>
        <w:t>Gra na emocjach</w:t>
      </w:r>
      <w:r w:rsidR="00B37BCB" w:rsidRPr="00B37BCB">
        <w:rPr>
          <w:b/>
          <w:i/>
          <w:sz w:val="28"/>
          <w:szCs w:val="28"/>
        </w:rPr>
        <w:t xml:space="preserve"> – opowiem Ci historię</w:t>
      </w:r>
      <w:r w:rsidR="00045D43" w:rsidRPr="00B37BCB">
        <w:rPr>
          <w:b/>
          <w:sz w:val="28"/>
          <w:szCs w:val="28"/>
        </w:rPr>
        <w:t>”</w:t>
      </w:r>
    </w:p>
    <w:p w14:paraId="782FA062" w14:textId="13B17F8F" w:rsidR="00344C0A" w:rsidRDefault="00344C0A" w:rsidP="00B74E55">
      <w:pPr>
        <w:spacing w:after="120" w:line="240" w:lineRule="auto"/>
      </w:pPr>
      <w:r w:rsidRPr="00FA3369">
        <w:rPr>
          <w:b/>
          <w:u w:val="single"/>
        </w:rPr>
        <w:t>Cele konkursu:</w:t>
      </w:r>
      <w:r w:rsidR="00FA3369">
        <w:rPr>
          <w:b/>
        </w:rPr>
        <w:br/>
      </w:r>
      <w:r>
        <w:t xml:space="preserve">- kształtowanie umiejętności </w:t>
      </w:r>
      <w:r w:rsidR="00FA7E85">
        <w:t xml:space="preserve">literackich, </w:t>
      </w:r>
      <w:r w:rsidR="002B1DFC">
        <w:t>plastycznych</w:t>
      </w:r>
      <w:r w:rsidR="00FA7E85">
        <w:t>, twórczych</w:t>
      </w:r>
      <w:r w:rsidR="002B1DFC">
        <w:t xml:space="preserve"> uczniów klas I-</w:t>
      </w:r>
      <w:r w:rsidR="00FA7E85">
        <w:t>VI</w:t>
      </w:r>
      <w:r w:rsidR="002B1DFC">
        <w:t>II;</w:t>
      </w:r>
    </w:p>
    <w:p w14:paraId="406E7B0B" w14:textId="77777777" w:rsidR="00B37BCB" w:rsidRDefault="00344C0A" w:rsidP="00B74E55">
      <w:pPr>
        <w:spacing w:after="120" w:line="240" w:lineRule="auto"/>
      </w:pPr>
      <w:r>
        <w:t>- pobudzanie u uczniów wyobraźni</w:t>
      </w:r>
      <w:r w:rsidR="00B37BCB">
        <w:t xml:space="preserve"> oraz wrażliwości;</w:t>
      </w:r>
    </w:p>
    <w:p w14:paraId="5628CCE1" w14:textId="7F8B7F6F" w:rsidR="00344C0A" w:rsidRDefault="00B37BCB" w:rsidP="00B74E55">
      <w:pPr>
        <w:spacing w:after="120" w:line="240" w:lineRule="auto"/>
      </w:pPr>
      <w:r>
        <w:t xml:space="preserve">- rozwijanie umiejętności </w:t>
      </w:r>
      <w:r w:rsidR="00344C0A">
        <w:t>kreatywnego myśleni</w:t>
      </w:r>
      <w:r>
        <w:t>a</w:t>
      </w:r>
      <w:r w:rsidR="00E64635">
        <w:t>;</w:t>
      </w:r>
    </w:p>
    <w:p w14:paraId="054815B0" w14:textId="1C5836A5" w:rsidR="007326B6" w:rsidRDefault="00344C0A" w:rsidP="00B74E55">
      <w:pPr>
        <w:spacing w:after="120" w:line="240" w:lineRule="auto"/>
      </w:pPr>
      <w:r>
        <w:t>- wyzwalanie wśród uczniów poczucia satysfakcji i sukcesu ze stworzonej pracy</w:t>
      </w:r>
      <w:r w:rsidR="00FA3369">
        <w:t>.</w:t>
      </w:r>
    </w:p>
    <w:p w14:paraId="4A2A3D1C" w14:textId="77777777" w:rsidR="00FA3369" w:rsidRDefault="00FA3369"/>
    <w:p w14:paraId="7ABC4124" w14:textId="1C75226D" w:rsidR="00AE43B7" w:rsidRDefault="00344C0A" w:rsidP="00B74E55">
      <w:pPr>
        <w:spacing w:after="120" w:line="240" w:lineRule="auto"/>
      </w:pPr>
      <w:r w:rsidRPr="00FA3369">
        <w:rPr>
          <w:b/>
          <w:bCs/>
          <w:u w:val="single"/>
        </w:rPr>
        <w:lastRenderedPageBreak/>
        <w:t>Warunki konkursu:</w:t>
      </w:r>
      <w:r w:rsidR="00FA3369">
        <w:rPr>
          <w:u w:val="single"/>
        </w:rPr>
        <w:br/>
      </w:r>
      <w:r>
        <w:t xml:space="preserve">1.Szkolny Konkurs </w:t>
      </w:r>
      <w:r w:rsidR="00861542">
        <w:t>Literacki</w:t>
      </w:r>
      <w:r w:rsidRPr="00D16532">
        <w:t xml:space="preserve">  „</w:t>
      </w:r>
      <w:r w:rsidR="000D310D">
        <w:rPr>
          <w:i/>
        </w:rPr>
        <w:t>Gra na emocjach</w:t>
      </w:r>
      <w:r w:rsidR="00B37BCB" w:rsidRPr="00D16532">
        <w:rPr>
          <w:i/>
        </w:rPr>
        <w:t xml:space="preserve"> – opowiem Ci historię</w:t>
      </w:r>
      <w:r>
        <w:t>” jest prze</w:t>
      </w:r>
      <w:r w:rsidR="007B360B">
        <w:t>znaczony dla uczniów klas I-</w:t>
      </w:r>
      <w:r w:rsidR="00B37BCB">
        <w:t>V</w:t>
      </w:r>
      <w:r w:rsidR="007C385E">
        <w:t>I</w:t>
      </w:r>
      <w:r w:rsidR="007B360B">
        <w:t>II</w:t>
      </w:r>
      <w:r w:rsidR="00D16532">
        <w:t xml:space="preserve"> </w:t>
      </w:r>
      <w:r w:rsidR="000D310D">
        <w:br/>
      </w:r>
      <w:r w:rsidR="00D16532">
        <w:t>(z podziałem na kategorie klasy I-III, IV-VI, VII-VII)</w:t>
      </w:r>
      <w:r w:rsidR="007B360B">
        <w:t>.</w:t>
      </w:r>
    </w:p>
    <w:p w14:paraId="231C0DBF" w14:textId="74523CEB" w:rsidR="004725A9" w:rsidRDefault="00AE43B7" w:rsidP="00B74E55">
      <w:pPr>
        <w:spacing w:after="120" w:line="240" w:lineRule="auto"/>
      </w:pPr>
      <w:r>
        <w:t>2</w:t>
      </w:r>
      <w:r w:rsidR="004725A9">
        <w:t xml:space="preserve">. Prace </w:t>
      </w:r>
      <w:r w:rsidR="00D16532">
        <w:t xml:space="preserve">mogą być wykonane w formie pisemnej (odręcznie bądź dokument Word) lub </w:t>
      </w:r>
      <w:r w:rsidR="007C385E">
        <w:t>komiksowej</w:t>
      </w:r>
      <w:r w:rsidR="00D16532">
        <w:t>.</w:t>
      </w:r>
    </w:p>
    <w:p w14:paraId="0648220C" w14:textId="1FD102F9" w:rsidR="00817006" w:rsidRPr="004725A9" w:rsidRDefault="00AE43B7" w:rsidP="00B74E55">
      <w:pPr>
        <w:spacing w:after="120" w:line="240" w:lineRule="auto"/>
        <w:rPr>
          <w:i/>
          <w:u w:val="single"/>
        </w:rPr>
      </w:pPr>
      <w:r>
        <w:t>3</w:t>
      </w:r>
      <w:r w:rsidR="00841BB4">
        <w:t xml:space="preserve">. </w:t>
      </w:r>
      <w:r w:rsidR="00D16532">
        <w:t>Uczestnik może być autorem tylko jednej pracy wykonanej jednym sposobem.</w:t>
      </w:r>
    </w:p>
    <w:p w14:paraId="184EC8AE" w14:textId="1E89C8E7" w:rsidR="00C121A2" w:rsidRDefault="00AE43B7" w:rsidP="00B74E55">
      <w:pPr>
        <w:spacing w:after="120" w:line="240" w:lineRule="auto"/>
      </w:pPr>
      <w:r>
        <w:t>4</w:t>
      </w:r>
      <w:r w:rsidR="00C121A2">
        <w:t xml:space="preserve">. </w:t>
      </w:r>
      <w:r w:rsidR="004D538E">
        <w:t>Każda praca powinna zawierać tytuł oraz</w:t>
      </w:r>
      <w:r w:rsidR="00C121A2">
        <w:t xml:space="preserve"> informację: imię i nazwisko autora, </w:t>
      </w:r>
      <w:r w:rsidR="00A72FEA">
        <w:t xml:space="preserve">wiek, </w:t>
      </w:r>
      <w:r w:rsidR="00C121A2">
        <w:t>klasa, i</w:t>
      </w:r>
      <w:r w:rsidR="00A72FEA">
        <w:t>mię i nazwisko wychowawcy klasy</w:t>
      </w:r>
      <w:r w:rsidR="002F7D65">
        <w:t xml:space="preserve"> </w:t>
      </w:r>
      <w:r w:rsidR="006213DC">
        <w:t xml:space="preserve">lub </w:t>
      </w:r>
      <w:r w:rsidR="00986B95">
        <w:t>nauczyciela języka polskiego</w:t>
      </w:r>
      <w:r w:rsidR="00A72FEA">
        <w:t>.</w:t>
      </w:r>
    </w:p>
    <w:p w14:paraId="21757608" w14:textId="2F98E455" w:rsidR="00C121A2" w:rsidRDefault="00AE43B7" w:rsidP="00B74E55">
      <w:pPr>
        <w:spacing w:after="120" w:line="240" w:lineRule="auto"/>
      </w:pPr>
      <w:r>
        <w:t>5</w:t>
      </w:r>
      <w:r w:rsidR="00A72FEA">
        <w:t xml:space="preserve">. </w:t>
      </w:r>
      <w:r w:rsidR="00D16532">
        <w:t xml:space="preserve">Zgłaszane prace muszą być napisane na bazie </w:t>
      </w:r>
      <w:r w:rsidR="003E6F52">
        <w:t>kart</w:t>
      </w:r>
      <w:r w:rsidR="000D310D">
        <w:t xml:space="preserve"> </w:t>
      </w:r>
      <w:r w:rsidR="000D310D">
        <w:rPr>
          <w:i/>
          <w:iCs/>
        </w:rPr>
        <w:t>Gry na emocjach</w:t>
      </w:r>
      <w:r w:rsidR="006F56F3">
        <w:t>:</w:t>
      </w:r>
    </w:p>
    <w:p w14:paraId="774838B5" w14:textId="0C08FDCD" w:rsidR="00D16532" w:rsidRDefault="00D16532" w:rsidP="00B74E55">
      <w:pPr>
        <w:spacing w:after="120" w:line="240" w:lineRule="auto"/>
      </w:pPr>
      <w:r>
        <w:t xml:space="preserve">- </w:t>
      </w:r>
      <w:r w:rsidR="004D538E">
        <w:t>opowiadania</w:t>
      </w:r>
      <w:r>
        <w:t xml:space="preserve"> muszą rozpoczynać się od zdania „Opowiem Ci historię…”</w:t>
      </w:r>
      <w:r w:rsidR="004D538E">
        <w:t xml:space="preserve"> i być powiązane ze wszystkimi obrazkami na wylosowanych k</w:t>
      </w:r>
      <w:r w:rsidR="000D310D">
        <w:t>artach</w:t>
      </w:r>
      <w:r w:rsidR="004D538E">
        <w:t>;</w:t>
      </w:r>
    </w:p>
    <w:p w14:paraId="7B3FBFC7" w14:textId="4850F8F4" w:rsidR="00D16532" w:rsidRDefault="00D16532" w:rsidP="00B74E55">
      <w:pPr>
        <w:spacing w:after="120" w:line="240" w:lineRule="auto"/>
      </w:pPr>
      <w:r>
        <w:t xml:space="preserve">- </w:t>
      </w:r>
      <w:r w:rsidR="004D538E">
        <w:t>k</w:t>
      </w:r>
      <w:r w:rsidR="004840BB">
        <w:t xml:space="preserve">arty </w:t>
      </w:r>
      <w:r w:rsidR="004D538E">
        <w:t xml:space="preserve">będą losowane co </w:t>
      </w:r>
      <w:r w:rsidR="00411559">
        <w:t>4 dni</w:t>
      </w:r>
      <w:r w:rsidR="004D538E">
        <w:t xml:space="preserve"> (</w:t>
      </w:r>
      <w:r w:rsidR="00E43AFC">
        <w:t>10 listopada</w:t>
      </w:r>
      <w:r w:rsidR="004840BB">
        <w:t>,</w:t>
      </w:r>
      <w:r w:rsidR="00CE65ED">
        <w:t xml:space="preserve"> 1</w:t>
      </w:r>
      <w:r w:rsidR="004840BB">
        <w:t>4</w:t>
      </w:r>
      <w:r w:rsidR="00CE65ED">
        <w:t xml:space="preserve"> listopada</w:t>
      </w:r>
      <w:r w:rsidR="004D538E">
        <w:t>,</w:t>
      </w:r>
      <w:r w:rsidR="004840BB">
        <w:t xml:space="preserve"> 18</w:t>
      </w:r>
      <w:r w:rsidR="00CE65ED">
        <w:t xml:space="preserve"> listopada</w:t>
      </w:r>
      <w:r w:rsidR="004D538E">
        <w:t>), a informacje o nich znajdą się na stronie szkoły;</w:t>
      </w:r>
    </w:p>
    <w:p w14:paraId="71608A45" w14:textId="6599E41E" w:rsidR="004D538E" w:rsidRDefault="004D538E" w:rsidP="00B74E55">
      <w:pPr>
        <w:spacing w:after="120" w:line="240" w:lineRule="auto"/>
      </w:pPr>
      <w:r>
        <w:t xml:space="preserve">- kolejność pojawiania się </w:t>
      </w:r>
      <w:r w:rsidR="00265DC4">
        <w:t xml:space="preserve">grup </w:t>
      </w:r>
      <w:r>
        <w:t>k</w:t>
      </w:r>
      <w:r w:rsidR="000D310D">
        <w:t>art</w:t>
      </w:r>
      <w:r>
        <w:t xml:space="preserve"> w opowiadaniu odpowiada kolejności w jakiej zostały wylosowane (pierwsza część 3 k</w:t>
      </w:r>
      <w:r w:rsidR="000D310D">
        <w:t xml:space="preserve">arty </w:t>
      </w:r>
      <w:r>
        <w:t>z pierwszego tygodnia, druga część 3 kolejne i trzecia część ostatnie 3 wylosowane k</w:t>
      </w:r>
      <w:r w:rsidR="0005234C">
        <w:t>arty</w:t>
      </w:r>
      <w:r>
        <w:t>)</w:t>
      </w:r>
      <w:r w:rsidR="0005234C">
        <w:t>;</w:t>
      </w:r>
    </w:p>
    <w:p w14:paraId="0F6A5297" w14:textId="3CB0D455" w:rsidR="00AD77FA" w:rsidRDefault="00AD77FA" w:rsidP="00B74E55">
      <w:pPr>
        <w:spacing w:after="120" w:line="240" w:lineRule="auto"/>
      </w:pPr>
      <w:r>
        <w:t>- przesłane opowiadanie musi mieć wyróżnione słowa, które nawiązują do k</w:t>
      </w:r>
      <w:r w:rsidR="0005234C">
        <w:t>art</w:t>
      </w:r>
      <w:r>
        <w:t xml:space="preserve"> (podkreślenie, kolor)</w:t>
      </w:r>
      <w:r w:rsidR="0005234C">
        <w:t>.</w:t>
      </w:r>
    </w:p>
    <w:p w14:paraId="323DDAF0" w14:textId="5098E370" w:rsidR="00A72FEA" w:rsidRDefault="00AE43B7" w:rsidP="00B74E55">
      <w:pPr>
        <w:spacing w:after="120" w:line="240" w:lineRule="auto"/>
      </w:pPr>
      <w:r>
        <w:t>6</w:t>
      </w:r>
      <w:r w:rsidR="00A72FEA">
        <w:t xml:space="preserve">. </w:t>
      </w:r>
      <w:r w:rsidR="00AD77FA">
        <w:t>Opowiadanie</w:t>
      </w:r>
      <w:r w:rsidR="00D42F45">
        <w:t xml:space="preserve"> powinno zawierać minimum 120 słów</w:t>
      </w:r>
      <w:r w:rsidR="00C458A4">
        <w:t xml:space="preserve">, natomiast komiks minimum </w:t>
      </w:r>
      <w:r w:rsidR="0072367E">
        <w:t>11</w:t>
      </w:r>
      <w:r w:rsidR="00D31DEC">
        <w:t xml:space="preserve"> okienek.</w:t>
      </w:r>
    </w:p>
    <w:p w14:paraId="0A04EE5A" w14:textId="77777777" w:rsidR="004725A9" w:rsidRDefault="00AE43B7" w:rsidP="00B74E55">
      <w:pPr>
        <w:spacing w:after="120" w:line="240" w:lineRule="auto"/>
      </w:pPr>
      <w:r>
        <w:t>7</w:t>
      </w:r>
      <w:r w:rsidR="00BA367F">
        <w:t>. Laureatów konkursu wyłoni powołana przez organizatora komisja.</w:t>
      </w:r>
    </w:p>
    <w:p w14:paraId="7A3898E8" w14:textId="04599D89" w:rsidR="00A72FEA" w:rsidRDefault="00AE43B7" w:rsidP="00B74E55">
      <w:pPr>
        <w:spacing w:after="120" w:line="240" w:lineRule="auto"/>
      </w:pPr>
      <w:r>
        <w:t>8</w:t>
      </w:r>
      <w:r w:rsidR="00A72FEA">
        <w:t>. Do konkursu zakwalifikowane zostaną prace zgodne z wymogami zawartymi w regulaminie.</w:t>
      </w:r>
    </w:p>
    <w:p w14:paraId="684EEE8B" w14:textId="0A04A55D" w:rsidR="00817006" w:rsidRDefault="00AE43B7" w:rsidP="00B74E55">
      <w:pPr>
        <w:spacing w:after="120" w:line="240" w:lineRule="auto"/>
      </w:pPr>
      <w:r>
        <w:t>9</w:t>
      </w:r>
      <w:r w:rsidR="00817006">
        <w:t xml:space="preserve">. </w:t>
      </w:r>
      <w:r w:rsidR="00AD77FA">
        <w:t>W przypadku prac pisemnych pod uwagę będzie brany poziom merytoryczny, oryginalność, poziom językowy, kompozycja i styl, a w komiksie również metoda i estetyka wykonania.</w:t>
      </w:r>
    </w:p>
    <w:p w14:paraId="6F48A784" w14:textId="06DA2078" w:rsidR="00AD77FA" w:rsidRDefault="00AD77FA" w:rsidP="00B74E55">
      <w:pPr>
        <w:spacing w:after="120" w:line="240" w:lineRule="auto"/>
      </w:pPr>
      <w:r>
        <w:t>10. W konkursie mogą wziąć udział wyłącznie prace autorskie, nigdzie dotąd nie publikowane.</w:t>
      </w:r>
    </w:p>
    <w:p w14:paraId="20720A68" w14:textId="77777777" w:rsidR="00FA3369" w:rsidRDefault="00FA3369" w:rsidP="00344C0A"/>
    <w:p w14:paraId="52FEE195" w14:textId="77777777" w:rsidR="00FA3369" w:rsidRDefault="00817006" w:rsidP="00B74E55">
      <w:pPr>
        <w:spacing w:after="120" w:line="240" w:lineRule="auto"/>
        <w:rPr>
          <w:b/>
          <w:bCs/>
          <w:u w:val="single"/>
        </w:rPr>
      </w:pPr>
      <w:r w:rsidRPr="00FA3369">
        <w:rPr>
          <w:b/>
          <w:bCs/>
          <w:u w:val="single"/>
        </w:rPr>
        <w:t>Termin konkursu:</w:t>
      </w:r>
    </w:p>
    <w:p w14:paraId="6D6DB1CE" w14:textId="755EE4F7" w:rsidR="00FA3369" w:rsidRPr="007A2487" w:rsidRDefault="00FA3369" w:rsidP="00B74E55">
      <w:pPr>
        <w:pStyle w:val="Akapitzlist"/>
        <w:numPr>
          <w:ilvl w:val="0"/>
          <w:numId w:val="7"/>
        </w:numPr>
        <w:spacing w:after="120" w:line="240" w:lineRule="auto"/>
        <w:ind w:left="284" w:hanging="284"/>
      </w:pPr>
      <w:r>
        <w:t>P</w:t>
      </w:r>
      <w:r w:rsidR="00BA367F">
        <w:t xml:space="preserve">race należy </w:t>
      </w:r>
      <w:r w:rsidR="00BA367F" w:rsidRPr="007A2487">
        <w:t>s</w:t>
      </w:r>
      <w:r w:rsidR="00301179" w:rsidRPr="007A2487">
        <w:t xml:space="preserve">kładać </w:t>
      </w:r>
      <w:r w:rsidR="00301179" w:rsidRPr="002E7FC0">
        <w:rPr>
          <w:b/>
          <w:bCs/>
          <w:color w:val="000000" w:themeColor="text1"/>
        </w:rPr>
        <w:t xml:space="preserve">od </w:t>
      </w:r>
      <w:r w:rsidR="000B5E7E" w:rsidRPr="002E7FC0">
        <w:rPr>
          <w:b/>
          <w:bCs/>
          <w:color w:val="000000" w:themeColor="text1"/>
        </w:rPr>
        <w:t>28 listopada</w:t>
      </w:r>
      <w:r w:rsidR="00301179" w:rsidRPr="002E7FC0">
        <w:rPr>
          <w:b/>
          <w:bCs/>
          <w:color w:val="000000" w:themeColor="text1"/>
        </w:rPr>
        <w:t xml:space="preserve"> do </w:t>
      </w:r>
      <w:r w:rsidR="00EA0C9D" w:rsidRPr="002E7FC0">
        <w:rPr>
          <w:b/>
          <w:bCs/>
          <w:color w:val="000000" w:themeColor="text1"/>
        </w:rPr>
        <w:t>2 grudnia</w:t>
      </w:r>
      <w:r w:rsidR="00BA367F" w:rsidRPr="002E7FC0">
        <w:rPr>
          <w:b/>
          <w:bCs/>
          <w:color w:val="000000" w:themeColor="text1"/>
        </w:rPr>
        <w:t xml:space="preserve"> </w:t>
      </w:r>
      <w:r w:rsidR="00260EBC" w:rsidRPr="002E7FC0">
        <w:rPr>
          <w:b/>
          <w:bCs/>
          <w:color w:val="000000" w:themeColor="text1"/>
        </w:rPr>
        <w:t>2022r.</w:t>
      </w:r>
      <w:r w:rsidR="00260EBC" w:rsidRPr="002E7FC0">
        <w:rPr>
          <w:color w:val="000000" w:themeColor="text1"/>
        </w:rPr>
        <w:t xml:space="preserve"> </w:t>
      </w:r>
      <w:r w:rsidR="00260EBC" w:rsidRPr="007A2487">
        <w:t>z dopiskiem</w:t>
      </w:r>
      <w:r w:rsidR="004725A9" w:rsidRPr="007A2487">
        <w:t xml:space="preserve">  </w:t>
      </w:r>
      <w:r w:rsidR="007326B6" w:rsidRPr="007A2487">
        <w:t>„</w:t>
      </w:r>
      <w:r w:rsidR="005562CF" w:rsidRPr="007A2487">
        <w:rPr>
          <w:i/>
        </w:rPr>
        <w:t>Gra na emocjach</w:t>
      </w:r>
      <w:r w:rsidR="007326B6" w:rsidRPr="007A2487">
        <w:rPr>
          <w:i/>
        </w:rPr>
        <w:t xml:space="preserve"> – opowiem Ci historię</w:t>
      </w:r>
      <w:r w:rsidR="007326B6" w:rsidRPr="007A2487">
        <w:t>”.</w:t>
      </w:r>
    </w:p>
    <w:p w14:paraId="55F095C9" w14:textId="77777777" w:rsidR="00FA3369" w:rsidRPr="007A2487" w:rsidRDefault="004725A9" w:rsidP="00B74E55">
      <w:pPr>
        <w:pStyle w:val="Akapitzlist"/>
        <w:numPr>
          <w:ilvl w:val="0"/>
          <w:numId w:val="7"/>
        </w:numPr>
        <w:spacing w:after="120" w:line="240" w:lineRule="auto"/>
        <w:ind w:left="284" w:hanging="284"/>
      </w:pPr>
      <w:r w:rsidRPr="007A2487">
        <w:rPr>
          <w:u w:val="single"/>
        </w:rPr>
        <w:t xml:space="preserve">Prace należy dostarczyć do </w:t>
      </w:r>
      <w:r w:rsidR="00FA3369" w:rsidRPr="007A2487">
        <w:rPr>
          <w:u w:val="single"/>
        </w:rPr>
        <w:t>sali (zaplecza)</w:t>
      </w:r>
      <w:r w:rsidRPr="007A2487">
        <w:rPr>
          <w:u w:val="single"/>
        </w:rPr>
        <w:t xml:space="preserve"> </w:t>
      </w:r>
      <w:r w:rsidR="00AD77FA" w:rsidRPr="007A2487">
        <w:rPr>
          <w:u w:val="single"/>
        </w:rPr>
        <w:t>13</w:t>
      </w:r>
      <w:r w:rsidR="006F56F3" w:rsidRPr="007A2487">
        <w:rPr>
          <w:u w:val="single"/>
        </w:rPr>
        <w:t>0</w:t>
      </w:r>
      <w:r w:rsidR="00AD77FA" w:rsidRPr="007A2487">
        <w:rPr>
          <w:u w:val="single"/>
        </w:rPr>
        <w:t xml:space="preserve"> bądź 13</w:t>
      </w:r>
      <w:r w:rsidR="006F56F3" w:rsidRPr="007A2487">
        <w:rPr>
          <w:u w:val="single"/>
        </w:rPr>
        <w:t>2</w:t>
      </w:r>
      <w:r w:rsidRPr="007A2487">
        <w:rPr>
          <w:u w:val="single"/>
        </w:rPr>
        <w:t xml:space="preserve"> lub bezpośrednio do organizator</w:t>
      </w:r>
      <w:r w:rsidR="007B360B" w:rsidRPr="007A2487">
        <w:rPr>
          <w:u w:val="single"/>
        </w:rPr>
        <w:t>ów.</w:t>
      </w:r>
    </w:p>
    <w:p w14:paraId="78D83D4B" w14:textId="62A84E44" w:rsidR="00FA3369" w:rsidRPr="007A2487" w:rsidRDefault="00260EBC" w:rsidP="00B74E55">
      <w:pPr>
        <w:pStyle w:val="Akapitzlist"/>
        <w:numPr>
          <w:ilvl w:val="0"/>
          <w:numId w:val="7"/>
        </w:numPr>
        <w:spacing w:after="120" w:line="240" w:lineRule="auto"/>
        <w:ind w:left="284" w:hanging="284"/>
      </w:pPr>
      <w:r w:rsidRPr="007A2487">
        <w:t>Rozstrzygni</w:t>
      </w:r>
      <w:r w:rsidR="00301179" w:rsidRPr="007A2487">
        <w:t xml:space="preserve">ęcie konkursu nastąpi do dnia </w:t>
      </w:r>
      <w:r w:rsidR="007A2487" w:rsidRPr="007A2487">
        <w:t>12 grudnia</w:t>
      </w:r>
      <w:r w:rsidRPr="007A2487">
        <w:t xml:space="preserve"> 2022r</w:t>
      </w:r>
      <w:r w:rsidR="00D6360C" w:rsidRPr="007A2487">
        <w:t>.</w:t>
      </w:r>
    </w:p>
    <w:p w14:paraId="3FC7988E" w14:textId="77777777" w:rsidR="00FA3369" w:rsidRDefault="00260EBC" w:rsidP="00B74E55">
      <w:pPr>
        <w:pStyle w:val="Akapitzlist"/>
        <w:numPr>
          <w:ilvl w:val="0"/>
          <w:numId w:val="7"/>
        </w:numPr>
        <w:spacing w:after="120" w:line="240" w:lineRule="auto"/>
        <w:ind w:left="284" w:hanging="284"/>
      </w:pPr>
      <w:r>
        <w:t xml:space="preserve">Wyniki konkursu </w:t>
      </w:r>
      <w:r w:rsidR="007326B6">
        <w:t xml:space="preserve">oraz zwycięskie prace </w:t>
      </w:r>
      <w:r>
        <w:t>zostaną o</w:t>
      </w:r>
      <w:r w:rsidR="007326B6">
        <w:t>publikowane</w:t>
      </w:r>
      <w:r>
        <w:t xml:space="preserve"> na stronie internetowej szkoły</w:t>
      </w:r>
      <w:r w:rsidR="007B360B">
        <w:t>.</w:t>
      </w:r>
    </w:p>
    <w:p w14:paraId="606D1688" w14:textId="14BA07BD" w:rsidR="00BA367F" w:rsidRDefault="00847801" w:rsidP="00B74E55">
      <w:pPr>
        <w:pStyle w:val="Akapitzlist"/>
        <w:numPr>
          <w:ilvl w:val="0"/>
          <w:numId w:val="7"/>
        </w:numPr>
        <w:spacing w:after="120" w:line="240" w:lineRule="auto"/>
        <w:ind w:left="284" w:hanging="284"/>
      </w:pPr>
      <w:r>
        <w:t>Udział w konkursi</w:t>
      </w:r>
      <w:r w:rsidR="00D6360C">
        <w:t xml:space="preserve">e oznacza akceptację regulaminu </w:t>
      </w:r>
      <w:r>
        <w:t>oraz wyrażenie zgodny na  publikację prac</w:t>
      </w:r>
      <w:r w:rsidR="00D6360C">
        <w:t xml:space="preserve">                          </w:t>
      </w:r>
      <w:r w:rsidR="00FA3369">
        <w:br/>
      </w:r>
      <w:r>
        <w:t>i przetwarzanie danych osobowych do celów konkursowych.</w:t>
      </w:r>
    </w:p>
    <w:p w14:paraId="4B0E5778" w14:textId="77777777" w:rsidR="00B74E55" w:rsidRDefault="00B74E55" w:rsidP="00B74E55">
      <w:pPr>
        <w:pStyle w:val="Akapitzlist"/>
        <w:spacing w:after="0"/>
        <w:ind w:left="284"/>
      </w:pPr>
    </w:p>
    <w:p w14:paraId="5F979298" w14:textId="21C76D51" w:rsidR="00D6360C" w:rsidRDefault="00A623C8" w:rsidP="00FA3369">
      <w:r>
        <w:t>Dla w</w:t>
      </w:r>
      <w:r w:rsidR="00BA367F">
        <w:t>szystkich uczestników konkursu czekają atrakcyjne nagrody!!</w:t>
      </w:r>
      <w:r>
        <w:t>!</w:t>
      </w:r>
      <w:r w:rsidR="00FA3369">
        <w:br/>
      </w:r>
      <w:r w:rsidR="00BA367F">
        <w:t>Zapraszam</w:t>
      </w:r>
      <w:r w:rsidR="00927E15">
        <w:t>y!</w:t>
      </w:r>
    </w:p>
    <w:p w14:paraId="794EC6BD" w14:textId="77777777" w:rsidR="001158C1" w:rsidRDefault="00D6360C" w:rsidP="001158C1">
      <w:pPr>
        <w:jc w:val="right"/>
      </w:pPr>
      <w:r>
        <w:t xml:space="preserve">                                                                                                                            </w:t>
      </w:r>
      <w:r w:rsidR="00847801">
        <w:t xml:space="preserve">     </w:t>
      </w:r>
    </w:p>
    <w:p w14:paraId="59641CDD" w14:textId="3D1BE404" w:rsidR="00C04373" w:rsidRPr="00C04373" w:rsidRDefault="001158C1" w:rsidP="001158C1">
      <w:pPr>
        <w:jc w:val="right"/>
        <w:rPr>
          <w:b/>
          <w:bCs/>
          <w:u w:val="single"/>
        </w:rPr>
      </w:pPr>
      <w:r>
        <w:br/>
      </w:r>
      <w:r w:rsidR="00C04373" w:rsidRPr="00C04373">
        <w:rPr>
          <w:b/>
          <w:bCs/>
          <w:u w:val="single"/>
        </w:rPr>
        <w:t>Organizatorzy:</w:t>
      </w:r>
    </w:p>
    <w:p w14:paraId="426A2FEF" w14:textId="47606DE1" w:rsidR="00344C0A" w:rsidRDefault="00131F2A" w:rsidP="001158C1">
      <w:pPr>
        <w:jc w:val="right"/>
      </w:pPr>
      <w:r>
        <w:t>Wicedyrektor Sylwia Anulewicz</w:t>
      </w:r>
      <w:r w:rsidR="001158C1">
        <w:br/>
      </w:r>
      <w:r w:rsidR="007326B6">
        <w:t>Karolina Polaszek</w:t>
      </w:r>
      <w:r w:rsidR="00FA3369">
        <w:br/>
      </w:r>
      <w:r w:rsidR="007326B6">
        <w:t>Monika Salamon</w:t>
      </w:r>
    </w:p>
    <w:sectPr w:rsidR="00344C0A" w:rsidSect="006F5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3BCA" w14:textId="77777777" w:rsidR="00BC22CE" w:rsidRDefault="00BC22CE" w:rsidP="0014054A">
      <w:pPr>
        <w:spacing w:after="0" w:line="240" w:lineRule="auto"/>
      </w:pPr>
      <w:r>
        <w:separator/>
      </w:r>
    </w:p>
  </w:endnote>
  <w:endnote w:type="continuationSeparator" w:id="0">
    <w:p w14:paraId="5B5431A8" w14:textId="77777777" w:rsidR="00BC22CE" w:rsidRDefault="00BC22CE" w:rsidP="001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544E" w14:textId="77777777" w:rsidR="008D58ED" w:rsidRDefault="008D5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F7DE" w14:textId="77777777" w:rsidR="008D58ED" w:rsidRDefault="008D58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CF52" w14:textId="77777777" w:rsidR="008D58ED" w:rsidRDefault="008D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7EDB" w14:textId="77777777" w:rsidR="00BC22CE" w:rsidRDefault="00BC22CE" w:rsidP="0014054A">
      <w:pPr>
        <w:spacing w:after="0" w:line="240" w:lineRule="auto"/>
      </w:pPr>
      <w:r>
        <w:separator/>
      </w:r>
    </w:p>
  </w:footnote>
  <w:footnote w:type="continuationSeparator" w:id="0">
    <w:p w14:paraId="2CD8D90B" w14:textId="77777777" w:rsidR="00BC22CE" w:rsidRDefault="00BC22CE" w:rsidP="001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ABA4" w14:textId="77777777" w:rsidR="008D58ED" w:rsidRDefault="008D5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7973" w14:textId="7F6D2336" w:rsidR="005E0F94" w:rsidRPr="008D58ED" w:rsidRDefault="007326B6" w:rsidP="005E0F94">
    <w:pPr>
      <w:pStyle w:val="Nagwek"/>
      <w:jc w:val="center"/>
      <w:rPr>
        <w:rFonts w:asciiTheme="majorHAnsi" w:hAnsiTheme="majorHAnsi"/>
        <w:b/>
        <w:color w:val="00458E"/>
        <w:sz w:val="42"/>
        <w:szCs w:val="4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085755D" wp14:editId="34A37FDD">
          <wp:simplePos x="0" y="0"/>
          <wp:positionH relativeFrom="column">
            <wp:posOffset>133350</wp:posOffset>
          </wp:positionH>
          <wp:positionV relativeFrom="paragraph">
            <wp:posOffset>-233045</wp:posOffset>
          </wp:positionV>
          <wp:extent cx="914400" cy="12350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94" w:rsidRPr="008D58ED">
      <w:rPr>
        <w:rFonts w:asciiTheme="majorHAnsi" w:hAnsiTheme="majorHAnsi"/>
        <w:b/>
        <w:color w:val="00458E"/>
        <w:sz w:val="42"/>
        <w:szCs w:val="42"/>
      </w:rPr>
      <w:t>Z E S P Ó Ł   S Z K Ó Ł   N R  1 2</w:t>
    </w:r>
  </w:p>
  <w:p w14:paraId="11F1DD4A" w14:textId="77777777" w:rsidR="0014054A" w:rsidRPr="005E0F94" w:rsidRDefault="0014054A" w:rsidP="005E0F94">
    <w:pPr>
      <w:pStyle w:val="Nagwek"/>
      <w:jc w:val="center"/>
      <w:rPr>
        <w:rFonts w:asciiTheme="majorHAnsi" w:hAnsiTheme="majorHAnsi"/>
        <w:b/>
        <w:color w:val="00458E"/>
        <w:sz w:val="36"/>
        <w:szCs w:val="36"/>
      </w:rPr>
    </w:pPr>
    <w:r w:rsidRPr="00A0217A">
      <w:rPr>
        <w:rFonts w:asciiTheme="majorHAnsi" w:hAnsiTheme="majorHAnsi"/>
        <w:color w:val="00458E"/>
      </w:rPr>
      <w:t>20-810 Lublin, ul. Sławinkowska 50</w:t>
    </w:r>
    <w:r w:rsidR="005E0F94">
      <w:rPr>
        <w:rFonts w:asciiTheme="majorHAnsi" w:hAnsiTheme="majorHAnsi"/>
        <w:color w:val="00458E"/>
      </w:rPr>
      <w:t xml:space="preserve">, </w:t>
    </w:r>
    <w:r w:rsidRPr="005E0F94">
      <w:rPr>
        <w:rFonts w:asciiTheme="majorHAnsi" w:hAnsiTheme="majorHAnsi"/>
        <w:color w:val="00458E"/>
      </w:rPr>
      <w:t>tel./fax (81) 466 46 10</w:t>
    </w:r>
  </w:p>
  <w:p w14:paraId="06C30F51" w14:textId="77777777" w:rsidR="0014054A" w:rsidRDefault="0014054A" w:rsidP="005E0F94">
    <w:pPr>
      <w:pStyle w:val="Nagwek"/>
      <w:jc w:val="center"/>
      <w:rPr>
        <w:rFonts w:asciiTheme="majorHAnsi" w:hAnsiTheme="majorHAnsi"/>
        <w:color w:val="00458E"/>
      </w:rPr>
    </w:pPr>
    <w:r w:rsidRPr="005E0F94">
      <w:rPr>
        <w:rFonts w:asciiTheme="majorHAnsi" w:hAnsiTheme="majorHAnsi"/>
        <w:color w:val="00458E"/>
      </w:rPr>
      <w:t>REGON 061698881, NIP 712-32-88-367</w:t>
    </w:r>
  </w:p>
  <w:p w14:paraId="042F4915" w14:textId="77777777" w:rsidR="0014054A" w:rsidRPr="005E0F94" w:rsidRDefault="00CD38FC" w:rsidP="005E0F94">
    <w:pPr>
      <w:pStyle w:val="Nagwek"/>
      <w:jc w:val="center"/>
      <w:rPr>
        <w:rFonts w:asciiTheme="majorHAnsi" w:hAnsiTheme="majorHAnsi"/>
        <w:color w:val="00458E"/>
      </w:rPr>
    </w:pPr>
    <w:r>
      <w:rPr>
        <w:rFonts w:asciiTheme="majorHAnsi" w:hAnsiTheme="majorHAnsi"/>
        <w:color w:val="00458E"/>
      </w:rPr>
      <w:t>www.zs12lublin.eu</w:t>
    </w:r>
    <w:r w:rsidR="0014054A" w:rsidRPr="005E0F94">
      <w:rPr>
        <w:rFonts w:asciiTheme="majorHAnsi" w:hAnsiTheme="majorHAnsi"/>
        <w:b/>
        <w:color w:val="00458E"/>
      </w:rPr>
      <w:t>; poczta@zs12.lublin.eu</w:t>
    </w:r>
  </w:p>
  <w:p w14:paraId="25135604" w14:textId="77777777" w:rsidR="0014054A" w:rsidRPr="005E0F94" w:rsidRDefault="0014054A" w:rsidP="005E0F94">
    <w:pPr>
      <w:pStyle w:val="Nagwek"/>
      <w:jc w:val="center"/>
      <w:rPr>
        <w:rFonts w:asciiTheme="majorHAnsi" w:hAnsiTheme="majorHAnsi"/>
        <w:sz w:val="32"/>
        <w:szCs w:val="32"/>
      </w:rPr>
    </w:pPr>
  </w:p>
  <w:p w14:paraId="71D79172" w14:textId="77777777" w:rsidR="0014054A" w:rsidRPr="005E0F94" w:rsidRDefault="00140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6E80" w14:textId="77777777" w:rsidR="008D58ED" w:rsidRDefault="008D5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CEE"/>
    <w:multiLevelType w:val="hybridMultilevel"/>
    <w:tmpl w:val="5380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6661"/>
    <w:multiLevelType w:val="hybridMultilevel"/>
    <w:tmpl w:val="BFB6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5628"/>
    <w:multiLevelType w:val="hybridMultilevel"/>
    <w:tmpl w:val="2A32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A50"/>
    <w:multiLevelType w:val="hybridMultilevel"/>
    <w:tmpl w:val="E15E4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6D8A"/>
    <w:multiLevelType w:val="hybridMultilevel"/>
    <w:tmpl w:val="52588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067837"/>
    <w:multiLevelType w:val="hybridMultilevel"/>
    <w:tmpl w:val="BD1A354A"/>
    <w:lvl w:ilvl="0" w:tplc="B9BE3D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A0C19"/>
    <w:multiLevelType w:val="multilevel"/>
    <w:tmpl w:val="A2B2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514636">
    <w:abstractNumId w:val="6"/>
  </w:num>
  <w:num w:numId="2" w16cid:durableId="466356910">
    <w:abstractNumId w:val="3"/>
  </w:num>
  <w:num w:numId="3" w16cid:durableId="2012366813">
    <w:abstractNumId w:val="5"/>
  </w:num>
  <w:num w:numId="4" w16cid:durableId="571235779">
    <w:abstractNumId w:val="2"/>
  </w:num>
  <w:num w:numId="5" w16cid:durableId="2049522491">
    <w:abstractNumId w:val="1"/>
  </w:num>
  <w:num w:numId="6" w16cid:durableId="809640401">
    <w:abstractNumId w:val="0"/>
  </w:num>
  <w:num w:numId="7" w16cid:durableId="329139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4A"/>
    <w:rsid w:val="0002015A"/>
    <w:rsid w:val="00045D43"/>
    <w:rsid w:val="00051B49"/>
    <w:rsid w:val="0005234C"/>
    <w:rsid w:val="00066C0C"/>
    <w:rsid w:val="000B5E7E"/>
    <w:rsid w:val="000D310D"/>
    <w:rsid w:val="001158C1"/>
    <w:rsid w:val="0012521A"/>
    <w:rsid w:val="00131F2A"/>
    <w:rsid w:val="0014054A"/>
    <w:rsid w:val="00141E5F"/>
    <w:rsid w:val="001442D1"/>
    <w:rsid w:val="00151F87"/>
    <w:rsid w:val="001862F4"/>
    <w:rsid w:val="001979EC"/>
    <w:rsid w:val="001B1764"/>
    <w:rsid w:val="001F30B4"/>
    <w:rsid w:val="002069F6"/>
    <w:rsid w:val="00224846"/>
    <w:rsid w:val="002316D1"/>
    <w:rsid w:val="00260EBC"/>
    <w:rsid w:val="00265DC4"/>
    <w:rsid w:val="002A0142"/>
    <w:rsid w:val="002A20F6"/>
    <w:rsid w:val="002B1DFC"/>
    <w:rsid w:val="002D73AA"/>
    <w:rsid w:val="002E7FC0"/>
    <w:rsid w:val="002F7D65"/>
    <w:rsid w:val="00301179"/>
    <w:rsid w:val="00335335"/>
    <w:rsid w:val="00344C0A"/>
    <w:rsid w:val="00371EC2"/>
    <w:rsid w:val="003C33BC"/>
    <w:rsid w:val="003D77E7"/>
    <w:rsid w:val="003E6F52"/>
    <w:rsid w:val="00403C67"/>
    <w:rsid w:val="00411559"/>
    <w:rsid w:val="00451FEE"/>
    <w:rsid w:val="004557C8"/>
    <w:rsid w:val="00455D92"/>
    <w:rsid w:val="004725A9"/>
    <w:rsid w:val="00475E5B"/>
    <w:rsid w:val="004840BB"/>
    <w:rsid w:val="004D0D5A"/>
    <w:rsid w:val="004D538E"/>
    <w:rsid w:val="00501EC4"/>
    <w:rsid w:val="005562CF"/>
    <w:rsid w:val="00575194"/>
    <w:rsid w:val="005C5E5D"/>
    <w:rsid w:val="005D1AC2"/>
    <w:rsid w:val="005E0F94"/>
    <w:rsid w:val="0061340A"/>
    <w:rsid w:val="006213DC"/>
    <w:rsid w:val="0062368D"/>
    <w:rsid w:val="006642E6"/>
    <w:rsid w:val="006A74C7"/>
    <w:rsid w:val="006D3615"/>
    <w:rsid w:val="006D74B2"/>
    <w:rsid w:val="006F56F3"/>
    <w:rsid w:val="0072367E"/>
    <w:rsid w:val="007326B6"/>
    <w:rsid w:val="00753196"/>
    <w:rsid w:val="00755E21"/>
    <w:rsid w:val="007A2487"/>
    <w:rsid w:val="007A7ED3"/>
    <w:rsid w:val="007B360B"/>
    <w:rsid w:val="007C385E"/>
    <w:rsid w:val="007D323C"/>
    <w:rsid w:val="007E0AC4"/>
    <w:rsid w:val="008122B8"/>
    <w:rsid w:val="00817006"/>
    <w:rsid w:val="00841BB4"/>
    <w:rsid w:val="00847801"/>
    <w:rsid w:val="00861542"/>
    <w:rsid w:val="008B40A6"/>
    <w:rsid w:val="008D58ED"/>
    <w:rsid w:val="00927E15"/>
    <w:rsid w:val="00986B95"/>
    <w:rsid w:val="009D2353"/>
    <w:rsid w:val="009F5C8F"/>
    <w:rsid w:val="00A0217A"/>
    <w:rsid w:val="00A2684D"/>
    <w:rsid w:val="00A42CE2"/>
    <w:rsid w:val="00A471BC"/>
    <w:rsid w:val="00A623C8"/>
    <w:rsid w:val="00A659D6"/>
    <w:rsid w:val="00A72FEA"/>
    <w:rsid w:val="00AC4EA6"/>
    <w:rsid w:val="00AD77FA"/>
    <w:rsid w:val="00AE43B7"/>
    <w:rsid w:val="00AF1891"/>
    <w:rsid w:val="00B24EEB"/>
    <w:rsid w:val="00B272D6"/>
    <w:rsid w:val="00B37BCB"/>
    <w:rsid w:val="00B74E55"/>
    <w:rsid w:val="00B9293C"/>
    <w:rsid w:val="00BA2E2C"/>
    <w:rsid w:val="00BA367F"/>
    <w:rsid w:val="00BB3C5F"/>
    <w:rsid w:val="00BC22CE"/>
    <w:rsid w:val="00BC411C"/>
    <w:rsid w:val="00C04373"/>
    <w:rsid w:val="00C121A2"/>
    <w:rsid w:val="00C458A4"/>
    <w:rsid w:val="00CA1EE2"/>
    <w:rsid w:val="00CD38FC"/>
    <w:rsid w:val="00CE4827"/>
    <w:rsid w:val="00CE65ED"/>
    <w:rsid w:val="00D16532"/>
    <w:rsid w:val="00D240E6"/>
    <w:rsid w:val="00D31DEC"/>
    <w:rsid w:val="00D35760"/>
    <w:rsid w:val="00D40323"/>
    <w:rsid w:val="00D42F45"/>
    <w:rsid w:val="00D620F2"/>
    <w:rsid w:val="00D6360C"/>
    <w:rsid w:val="00DB05A5"/>
    <w:rsid w:val="00E43AFC"/>
    <w:rsid w:val="00E47A96"/>
    <w:rsid w:val="00E64635"/>
    <w:rsid w:val="00E85E70"/>
    <w:rsid w:val="00EA0C9D"/>
    <w:rsid w:val="00EA1617"/>
    <w:rsid w:val="00F118B5"/>
    <w:rsid w:val="00F22D07"/>
    <w:rsid w:val="00F47556"/>
    <w:rsid w:val="00F627E5"/>
    <w:rsid w:val="00F97A49"/>
    <w:rsid w:val="00FA3369"/>
    <w:rsid w:val="00FA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6EC1"/>
  <w15:docId w15:val="{21A11614-5E63-44A6-8B10-80F82097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4A"/>
  </w:style>
  <w:style w:type="paragraph" w:styleId="Stopka">
    <w:name w:val="footer"/>
    <w:basedOn w:val="Normalny"/>
    <w:link w:val="Stopka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4A"/>
  </w:style>
  <w:style w:type="paragraph" w:styleId="Tekstdymka">
    <w:name w:val="Balloon Text"/>
    <w:basedOn w:val="Normalny"/>
    <w:link w:val="TekstdymkaZnak"/>
    <w:uiPriority w:val="99"/>
    <w:semiHidden/>
    <w:unhideWhenUsed/>
    <w:rsid w:val="001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05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01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0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5D36-2D09-40A2-8E0C-9FCA0CF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Karola Pol</cp:lastModifiedBy>
  <cp:revision>38</cp:revision>
  <cp:lastPrinted>2019-09-04T07:05:00Z</cp:lastPrinted>
  <dcterms:created xsi:type="dcterms:W3CDTF">2022-09-20T16:47:00Z</dcterms:created>
  <dcterms:modified xsi:type="dcterms:W3CDTF">2022-11-07T17:00:00Z</dcterms:modified>
</cp:coreProperties>
</file>