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6" w:rsidRPr="001B2251" w:rsidRDefault="002A4286" w:rsidP="002A4286">
      <w:pPr>
        <w:jc w:val="center"/>
        <w:rPr>
          <w:sz w:val="24"/>
          <w:szCs w:val="24"/>
        </w:rPr>
      </w:pPr>
      <w:r w:rsidRPr="00D33C42">
        <w:rPr>
          <w:b/>
          <w:sz w:val="24"/>
          <w:szCs w:val="24"/>
        </w:rPr>
        <w:t xml:space="preserve">Imię i nazwisko ucznia </w:t>
      </w:r>
      <w:r w:rsidRPr="00D33C42">
        <w:rPr>
          <w:sz w:val="24"/>
          <w:szCs w:val="24"/>
        </w:rPr>
        <w:t>………………………………</w:t>
      </w:r>
      <w:r w:rsidR="001B2251">
        <w:rPr>
          <w:sz w:val="24"/>
          <w:szCs w:val="24"/>
        </w:rPr>
        <w:t>…….</w:t>
      </w:r>
      <w:r w:rsidRPr="00D33C42">
        <w:rPr>
          <w:sz w:val="24"/>
          <w:szCs w:val="24"/>
        </w:rPr>
        <w:t xml:space="preserve">            </w:t>
      </w:r>
      <w:r w:rsidRPr="00D33C42">
        <w:rPr>
          <w:b/>
          <w:sz w:val="24"/>
          <w:szCs w:val="24"/>
        </w:rPr>
        <w:t>Klasa</w:t>
      </w:r>
      <w:r w:rsidR="001B2251">
        <w:rPr>
          <w:sz w:val="24"/>
          <w:szCs w:val="24"/>
        </w:rPr>
        <w:t xml:space="preserve"> ………     </w:t>
      </w:r>
      <w:r w:rsidR="001B2251" w:rsidRPr="001B2251">
        <w:rPr>
          <w:b/>
          <w:sz w:val="24"/>
          <w:szCs w:val="24"/>
        </w:rPr>
        <w:t>Data</w:t>
      </w:r>
      <w:r w:rsidR="001B2251">
        <w:rPr>
          <w:sz w:val="24"/>
          <w:szCs w:val="24"/>
        </w:rPr>
        <w:t xml:space="preserve"> ……………</w:t>
      </w:r>
    </w:p>
    <w:p w:rsidR="002A4286" w:rsidRPr="00D33C42" w:rsidRDefault="002A4286" w:rsidP="002A4286">
      <w:pPr>
        <w:jc w:val="center"/>
        <w:rPr>
          <w:b/>
          <w:sz w:val="24"/>
          <w:szCs w:val="24"/>
        </w:rPr>
      </w:pPr>
    </w:p>
    <w:p w:rsidR="002A4286" w:rsidRPr="00D33C42" w:rsidRDefault="002A4286" w:rsidP="002A4286">
      <w:pPr>
        <w:jc w:val="center"/>
        <w:rPr>
          <w:sz w:val="24"/>
          <w:szCs w:val="24"/>
        </w:rPr>
      </w:pPr>
      <w:r w:rsidRPr="00D33C42">
        <w:rPr>
          <w:b/>
          <w:sz w:val="24"/>
          <w:szCs w:val="24"/>
        </w:rPr>
        <w:t xml:space="preserve">Sprawdzian ze znajomości treści </w:t>
      </w:r>
      <w:r w:rsidR="00087256">
        <w:rPr>
          <w:b/>
          <w:sz w:val="24"/>
          <w:szCs w:val="24"/>
        </w:rPr>
        <w:t xml:space="preserve">i problematyki </w:t>
      </w:r>
      <w:r w:rsidRPr="00D33C42">
        <w:rPr>
          <w:b/>
          <w:sz w:val="24"/>
          <w:szCs w:val="24"/>
        </w:rPr>
        <w:t>„Zemsty</w:t>
      </w:r>
      <w:r w:rsidRPr="00D33C42">
        <w:rPr>
          <w:sz w:val="24"/>
          <w:szCs w:val="24"/>
        </w:rPr>
        <w:t>”</w:t>
      </w:r>
    </w:p>
    <w:p w:rsidR="002A4286" w:rsidRPr="00D33C42" w:rsidRDefault="002A4286" w:rsidP="002A4286">
      <w:pPr>
        <w:jc w:val="center"/>
        <w:rPr>
          <w:sz w:val="24"/>
          <w:szCs w:val="24"/>
        </w:rPr>
      </w:pPr>
    </w:p>
    <w:tbl>
      <w:tblPr>
        <w:tblStyle w:val="Tabela-Siatka"/>
        <w:tblW w:w="10694" w:type="dxa"/>
        <w:tblLook w:val="04A0"/>
      </w:tblPr>
      <w:tblGrid>
        <w:gridCol w:w="3101"/>
        <w:gridCol w:w="976"/>
        <w:gridCol w:w="142"/>
        <w:gridCol w:w="413"/>
        <w:gridCol w:w="438"/>
        <w:gridCol w:w="1112"/>
        <w:gridCol w:w="3082"/>
        <w:gridCol w:w="636"/>
        <w:gridCol w:w="794"/>
      </w:tblGrid>
      <w:tr w:rsidR="002A4286" w:rsidRPr="00D33C42" w:rsidTr="006F0C68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C42" w:rsidRPr="00D33C42" w:rsidRDefault="00393D2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D33C42" w:rsidRPr="00D33C42">
              <w:rPr>
                <w:b/>
                <w:sz w:val="24"/>
                <w:szCs w:val="24"/>
              </w:rPr>
              <w:t xml:space="preserve">Uzupełnij </w:t>
            </w:r>
            <w:r w:rsidR="00D33C42">
              <w:rPr>
                <w:b/>
                <w:sz w:val="24"/>
                <w:szCs w:val="24"/>
              </w:rPr>
              <w:t>podstawowe informacje o utworze.</w:t>
            </w:r>
          </w:p>
          <w:p w:rsidR="00D33C42" w:rsidRDefault="00181083" w:rsidP="008022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– </w:t>
            </w:r>
            <w:r w:rsidRPr="00181083">
              <w:rPr>
                <w:color w:val="C00000"/>
                <w:sz w:val="24"/>
                <w:szCs w:val="24"/>
              </w:rPr>
              <w:t>Aleksander Fredro</w:t>
            </w:r>
            <w:r w:rsidR="00D33C4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Ilość aktów -</w:t>
            </w:r>
            <w:r w:rsidRPr="00181083">
              <w:rPr>
                <w:color w:val="C00000"/>
                <w:sz w:val="24"/>
                <w:szCs w:val="24"/>
              </w:rPr>
              <w:t xml:space="preserve"> 4</w:t>
            </w:r>
          </w:p>
          <w:p w:rsidR="00D33C42" w:rsidRDefault="00D33C42" w:rsidP="008022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Epoka - </w:t>
            </w:r>
            <w:r w:rsidR="00181083" w:rsidRPr="00181083">
              <w:rPr>
                <w:color w:val="C00000"/>
                <w:sz w:val="24"/>
                <w:szCs w:val="24"/>
              </w:rPr>
              <w:t>romantyzm</w:t>
            </w:r>
            <w:r w:rsidRPr="00181083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 w:rsidR="00181083">
              <w:rPr>
                <w:sz w:val="24"/>
                <w:szCs w:val="24"/>
              </w:rPr>
              <w:t xml:space="preserve">                                  Ilość scen - </w:t>
            </w:r>
            <w:r w:rsidR="00181083" w:rsidRPr="00181083">
              <w:rPr>
                <w:color w:val="C00000"/>
                <w:sz w:val="24"/>
                <w:szCs w:val="24"/>
              </w:rPr>
              <w:t>37</w:t>
            </w:r>
          </w:p>
          <w:p w:rsidR="00D33C42" w:rsidRDefault="00181083" w:rsidP="008022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Gatunek literacki - </w:t>
            </w:r>
            <w:r w:rsidRPr="00181083">
              <w:rPr>
                <w:color w:val="C00000"/>
                <w:sz w:val="24"/>
                <w:szCs w:val="24"/>
              </w:rPr>
              <w:t>komedia</w:t>
            </w:r>
            <w:r w:rsidR="00D33C42" w:rsidRPr="00181083">
              <w:rPr>
                <w:color w:val="C00000"/>
                <w:sz w:val="24"/>
                <w:szCs w:val="24"/>
              </w:rPr>
              <w:t xml:space="preserve"> </w:t>
            </w:r>
            <w:r w:rsidR="00D33C4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Czas akcji – </w:t>
            </w:r>
            <w:r w:rsidRPr="00181083">
              <w:rPr>
                <w:color w:val="C00000"/>
                <w:sz w:val="24"/>
                <w:szCs w:val="24"/>
              </w:rPr>
              <w:t xml:space="preserve">początek XIX </w:t>
            </w:r>
            <w:r w:rsidR="00D33C42" w:rsidRPr="00181083">
              <w:rPr>
                <w:color w:val="C00000"/>
                <w:sz w:val="24"/>
                <w:szCs w:val="24"/>
              </w:rPr>
              <w:t>wiek</w:t>
            </w:r>
            <w:r w:rsidRPr="00181083">
              <w:rPr>
                <w:color w:val="C00000"/>
                <w:sz w:val="24"/>
                <w:szCs w:val="24"/>
              </w:rPr>
              <w:t>u</w:t>
            </w:r>
          </w:p>
          <w:p w:rsidR="00D33C42" w:rsidRDefault="00181083" w:rsidP="00802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literacki - </w:t>
            </w:r>
            <w:r w:rsidRPr="00181083">
              <w:rPr>
                <w:color w:val="C00000"/>
                <w:sz w:val="24"/>
                <w:szCs w:val="24"/>
              </w:rPr>
              <w:t>dramat</w:t>
            </w:r>
            <w:r w:rsidR="00D33C42" w:rsidRPr="00181083">
              <w:rPr>
                <w:color w:val="C00000"/>
                <w:sz w:val="24"/>
                <w:szCs w:val="24"/>
              </w:rPr>
              <w:t xml:space="preserve">  </w:t>
            </w:r>
            <w:r w:rsidR="00D33C4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D33C42">
              <w:rPr>
                <w:sz w:val="24"/>
                <w:szCs w:val="24"/>
              </w:rPr>
              <w:t xml:space="preserve">Miejsce akcji </w:t>
            </w:r>
            <w:r>
              <w:rPr>
                <w:sz w:val="24"/>
                <w:szCs w:val="24"/>
              </w:rPr>
              <w:t>–</w:t>
            </w:r>
            <w:r w:rsidR="00D33C42">
              <w:rPr>
                <w:sz w:val="24"/>
                <w:szCs w:val="24"/>
              </w:rPr>
              <w:t xml:space="preserve"> </w:t>
            </w:r>
            <w:r w:rsidRPr="00181083">
              <w:rPr>
                <w:color w:val="C00000"/>
                <w:sz w:val="24"/>
                <w:szCs w:val="24"/>
              </w:rPr>
              <w:t>stary zamek na wsi</w:t>
            </w:r>
          </w:p>
          <w:p w:rsidR="00DC3A20" w:rsidRPr="00DC3A20" w:rsidRDefault="00DC3A20" w:rsidP="00DC3A2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D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28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286" w:rsidRPr="00D33C42" w:rsidRDefault="002A4286">
            <w:pPr>
              <w:jc w:val="center"/>
              <w:rPr>
                <w:sz w:val="24"/>
                <w:szCs w:val="24"/>
              </w:rPr>
            </w:pPr>
          </w:p>
        </w:tc>
      </w:tr>
      <w:tr w:rsidR="002A4286" w:rsidRPr="00D33C42" w:rsidTr="006F0C68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73" w:rsidRPr="000F0788" w:rsidRDefault="00393D21" w:rsidP="00167E7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67E73" w:rsidRPr="000F0788">
              <w:rPr>
                <w:b/>
                <w:sz w:val="24"/>
                <w:szCs w:val="24"/>
              </w:rPr>
              <w:t>W „Zemście” występują 3 rodzaje komizmu:</w:t>
            </w:r>
          </w:p>
          <w:p w:rsidR="002A4286" w:rsidRPr="00D33C42" w:rsidRDefault="00167E73" w:rsidP="000F0788">
            <w:pPr>
              <w:spacing w:before="120"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181083" w:rsidRPr="00181083">
              <w:rPr>
                <w:color w:val="C00000"/>
                <w:sz w:val="24"/>
                <w:szCs w:val="24"/>
              </w:rPr>
              <w:t>słowa (słowny)</w:t>
            </w:r>
            <w:r w:rsidRPr="00181083">
              <w:rPr>
                <w:color w:val="C00000"/>
                <w:sz w:val="24"/>
                <w:szCs w:val="24"/>
              </w:rPr>
              <w:t xml:space="preserve"> </w:t>
            </w:r>
            <w:r w:rsidR="00181083">
              <w:rPr>
                <w:sz w:val="24"/>
                <w:szCs w:val="24"/>
              </w:rPr>
              <w:t xml:space="preserve">          b) </w:t>
            </w:r>
            <w:r w:rsidR="00181083" w:rsidRPr="00181083">
              <w:rPr>
                <w:color w:val="C00000"/>
                <w:sz w:val="24"/>
                <w:szCs w:val="24"/>
              </w:rPr>
              <w:t>sytuacji (sytuacyjny)</w:t>
            </w:r>
            <w:r>
              <w:rPr>
                <w:sz w:val="24"/>
                <w:szCs w:val="24"/>
              </w:rPr>
              <w:t xml:space="preserve">   </w:t>
            </w:r>
            <w:r w:rsidR="0018108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c) </w:t>
            </w:r>
            <w:r w:rsidR="00181083" w:rsidRPr="00181083">
              <w:rPr>
                <w:color w:val="C00000"/>
                <w:sz w:val="24"/>
                <w:szCs w:val="24"/>
              </w:rPr>
              <w:t>postaci (charakterów)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167E73" w:rsidP="00167E7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428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86" w:rsidRPr="00D33C42" w:rsidRDefault="002A428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A4286" w:rsidRPr="00D33C42" w:rsidTr="00626A09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DCB" w:rsidRPr="00407DCB" w:rsidRDefault="00407DCB">
            <w:pPr>
              <w:jc w:val="both"/>
              <w:rPr>
                <w:b/>
                <w:sz w:val="16"/>
                <w:szCs w:val="16"/>
              </w:rPr>
            </w:pPr>
          </w:p>
          <w:p w:rsidR="002A4286" w:rsidRDefault="00393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07DCB">
              <w:rPr>
                <w:b/>
                <w:sz w:val="24"/>
                <w:szCs w:val="24"/>
              </w:rPr>
              <w:t>Podaj krótkie definicje następujących pojęć:</w:t>
            </w:r>
          </w:p>
          <w:p w:rsidR="00407DCB" w:rsidRDefault="00407DCB">
            <w:pPr>
              <w:jc w:val="both"/>
              <w:rPr>
                <w:b/>
                <w:sz w:val="16"/>
                <w:szCs w:val="16"/>
              </w:rPr>
            </w:pPr>
          </w:p>
          <w:p w:rsidR="00E6438F" w:rsidRDefault="00181083" w:rsidP="00E330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 – </w:t>
            </w:r>
            <w:r w:rsidRPr="00181083">
              <w:rPr>
                <w:color w:val="C00000"/>
                <w:sz w:val="24"/>
                <w:szCs w:val="24"/>
              </w:rPr>
              <w:t>rozmowa między bohaterami</w:t>
            </w:r>
            <w:r w:rsidR="00DC3A20">
              <w:rPr>
                <w:sz w:val="24"/>
                <w:szCs w:val="24"/>
              </w:rPr>
              <w:t xml:space="preserve">         </w:t>
            </w:r>
          </w:p>
          <w:p w:rsidR="00407DCB" w:rsidRPr="00181083" w:rsidRDefault="00181083" w:rsidP="00E33068">
            <w:pPr>
              <w:spacing w:line="36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didaskalia – </w:t>
            </w:r>
            <w:r w:rsidRPr="00181083">
              <w:rPr>
                <w:color w:val="C00000"/>
                <w:sz w:val="24"/>
                <w:szCs w:val="24"/>
              </w:rPr>
              <w:t>tekst poboczny</w:t>
            </w:r>
          </w:p>
          <w:p w:rsidR="00BB5C32" w:rsidRPr="00181083" w:rsidRDefault="00BB5C32" w:rsidP="00E33068">
            <w:pPr>
              <w:spacing w:line="36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scenograf</w:t>
            </w:r>
            <w:r w:rsidR="00181083">
              <w:rPr>
                <w:sz w:val="24"/>
                <w:szCs w:val="24"/>
              </w:rPr>
              <w:t xml:space="preserve">ia – </w:t>
            </w:r>
            <w:r w:rsidR="00181083" w:rsidRPr="00181083">
              <w:rPr>
                <w:color w:val="C00000"/>
                <w:sz w:val="24"/>
                <w:szCs w:val="24"/>
              </w:rPr>
              <w:t>plastyczna oprawa sztuki teatralnej, m.in. wystrój sceny</w:t>
            </w:r>
          </w:p>
          <w:p w:rsidR="0001465C" w:rsidRDefault="0001465C" w:rsidP="00E330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monolog właściwy występuje </w:t>
            </w:r>
            <w:r w:rsidR="00181083">
              <w:rPr>
                <w:sz w:val="24"/>
                <w:szCs w:val="24"/>
              </w:rPr>
              <w:t xml:space="preserve">wtedy, </w:t>
            </w:r>
            <w:r w:rsidR="00181083" w:rsidRPr="00181083">
              <w:rPr>
                <w:color w:val="C00000"/>
                <w:sz w:val="24"/>
                <w:szCs w:val="24"/>
              </w:rPr>
              <w:t>gdy bohater wypowiada kwestię, będąc sam na scenie</w:t>
            </w:r>
          </w:p>
          <w:p w:rsidR="0001465C" w:rsidRPr="00AB3208" w:rsidRDefault="0001465C" w:rsidP="00E33068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tak zwany monolog „na stronie” je</w:t>
            </w:r>
            <w:r w:rsidR="00181083">
              <w:rPr>
                <w:sz w:val="24"/>
                <w:szCs w:val="24"/>
              </w:rPr>
              <w:t xml:space="preserve">st wtedy, gdy </w:t>
            </w:r>
            <w:r w:rsidR="00AB3208" w:rsidRPr="00AB3208">
              <w:rPr>
                <w:color w:val="C00000"/>
                <w:sz w:val="24"/>
                <w:szCs w:val="24"/>
              </w:rPr>
              <w:t>bohater wypowiada swoje myśli</w:t>
            </w:r>
          </w:p>
          <w:p w:rsidR="00DC3A20" w:rsidRPr="00E6438F" w:rsidRDefault="00084E07" w:rsidP="00E6438F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E330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28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286" w:rsidRPr="00D33C42" w:rsidRDefault="002A428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B5C32" w:rsidRPr="00D33C42" w:rsidTr="0031032A">
        <w:trPr>
          <w:trHeight w:val="594"/>
        </w:trPr>
        <w:tc>
          <w:tcPr>
            <w:tcW w:w="9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C32" w:rsidRPr="002E599B" w:rsidRDefault="00BB5C32" w:rsidP="002E599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B5C32" w:rsidRDefault="00393D21" w:rsidP="00A40F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B5C32" w:rsidRPr="00A40F9D">
              <w:rPr>
                <w:b/>
                <w:sz w:val="24"/>
                <w:szCs w:val="24"/>
              </w:rPr>
              <w:t>Zaznacz prawidłową odpowiedź</w:t>
            </w:r>
            <w:r w:rsidR="00BB5C32">
              <w:rPr>
                <w:b/>
                <w:sz w:val="24"/>
                <w:szCs w:val="24"/>
              </w:rPr>
              <w:t xml:space="preserve">. </w:t>
            </w:r>
          </w:p>
          <w:p w:rsidR="00BB5C32" w:rsidRPr="00A40F9D" w:rsidRDefault="00BB5C32" w:rsidP="00A40F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5C32" w:rsidRPr="00D33C42" w:rsidRDefault="00BB5C3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C32" w:rsidRPr="00D33C42" w:rsidRDefault="00BB5C3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B5C32" w:rsidRPr="00D33C42" w:rsidTr="0031032A"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32" w:rsidRPr="00BB5C32" w:rsidRDefault="00BB5C32" w:rsidP="00BB5C3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C32">
              <w:rPr>
                <w:b/>
                <w:sz w:val="24"/>
                <w:szCs w:val="24"/>
              </w:rPr>
              <w:t>Akcja „Zemsty” rozgrywa się:</w:t>
            </w:r>
          </w:p>
          <w:p w:rsidR="00BB5C32" w:rsidRDefault="00BB5C32" w:rsidP="002E59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 Wielkopolsce.     C. na Śląsku</w:t>
            </w:r>
          </w:p>
          <w:p w:rsidR="00BB5C32" w:rsidRPr="00A40F9D" w:rsidRDefault="00BB5C32" w:rsidP="002E59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3208">
              <w:rPr>
                <w:color w:val="C00000"/>
                <w:sz w:val="24"/>
                <w:szCs w:val="24"/>
              </w:rPr>
              <w:t>B. na Mazowszu</w:t>
            </w:r>
            <w:r>
              <w:rPr>
                <w:sz w:val="24"/>
                <w:szCs w:val="24"/>
              </w:rPr>
              <w:t>.         D. w Małopolsce.</w:t>
            </w:r>
          </w:p>
        </w:tc>
        <w:tc>
          <w:tcPr>
            <w:tcW w:w="5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32" w:rsidRPr="00BB5C32" w:rsidRDefault="00BB5C32" w:rsidP="00BB5C3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C32">
              <w:rPr>
                <w:b/>
                <w:sz w:val="24"/>
                <w:szCs w:val="24"/>
              </w:rPr>
              <w:t>Główną zaletą polskiej szlachty była:</w:t>
            </w:r>
          </w:p>
          <w:p w:rsidR="00BB5C32" w:rsidRDefault="00BB5C32" w:rsidP="002E59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roztropność.          C. tolerancja.</w:t>
            </w:r>
          </w:p>
          <w:p w:rsidR="00BB5C32" w:rsidRDefault="00BB5C32" w:rsidP="002E59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fantazja.                </w:t>
            </w:r>
            <w:r w:rsidRPr="00AB3208">
              <w:rPr>
                <w:color w:val="C00000"/>
                <w:sz w:val="24"/>
                <w:szCs w:val="24"/>
              </w:rPr>
              <w:t>D. gościnność.</w:t>
            </w:r>
          </w:p>
          <w:p w:rsidR="00BB5C32" w:rsidRPr="00BB5C32" w:rsidRDefault="00BB5C32" w:rsidP="002E599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C32" w:rsidRDefault="00BB5C3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C32" w:rsidRPr="00D33C42" w:rsidRDefault="00BB5C3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A4286" w:rsidRPr="00D33C42" w:rsidTr="00626A09">
        <w:tc>
          <w:tcPr>
            <w:tcW w:w="9264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86" w:rsidRDefault="00393D21" w:rsidP="00407DCB">
            <w:pPr>
              <w:pStyle w:val="Akapitzlist"/>
              <w:spacing w:before="120" w:after="12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5E7358">
              <w:rPr>
                <w:b/>
                <w:sz w:val="24"/>
                <w:szCs w:val="24"/>
              </w:rPr>
              <w:t xml:space="preserve">Uzupełnij luki </w:t>
            </w:r>
            <w:r w:rsidR="00B81DF5" w:rsidRPr="005703B0">
              <w:rPr>
                <w:b/>
                <w:sz w:val="24"/>
                <w:szCs w:val="24"/>
              </w:rPr>
              <w:t xml:space="preserve">odpowiednimi </w:t>
            </w:r>
            <w:r w:rsidR="005703B0" w:rsidRPr="005703B0">
              <w:rPr>
                <w:b/>
                <w:sz w:val="24"/>
                <w:szCs w:val="24"/>
              </w:rPr>
              <w:t>informacjami z lektury:</w:t>
            </w:r>
          </w:p>
          <w:p w:rsidR="005703B0" w:rsidRDefault="005703B0" w:rsidP="00407DCB">
            <w:pPr>
              <w:pStyle w:val="Akapitzlist"/>
              <w:spacing w:before="120" w:after="120"/>
              <w:ind w:left="0"/>
              <w:jc w:val="both"/>
              <w:rPr>
                <w:sz w:val="16"/>
                <w:szCs w:val="16"/>
              </w:rPr>
            </w:pPr>
          </w:p>
          <w:p w:rsidR="005703B0" w:rsidRPr="00AB3208" w:rsidRDefault="005E7358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 kłótni między ws</w:t>
            </w:r>
            <w:r w:rsidR="00AB3208">
              <w:rPr>
                <w:sz w:val="24"/>
                <w:szCs w:val="24"/>
              </w:rPr>
              <w:t xml:space="preserve">półwłaścicielami zamku – </w:t>
            </w:r>
            <w:r w:rsidR="00AB3208">
              <w:rPr>
                <w:color w:val="C00000"/>
                <w:sz w:val="24"/>
                <w:szCs w:val="24"/>
              </w:rPr>
              <w:t>dziura w murze</w:t>
            </w:r>
          </w:p>
          <w:p w:rsidR="008F314F" w:rsidRDefault="008F314F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Zlecił </w:t>
            </w:r>
            <w:r w:rsidR="00AB3208">
              <w:rPr>
                <w:sz w:val="24"/>
                <w:szCs w:val="24"/>
              </w:rPr>
              <w:t xml:space="preserve">naprawianie muru – </w:t>
            </w:r>
            <w:r w:rsidR="00AB3208" w:rsidRPr="00AB3208">
              <w:rPr>
                <w:color w:val="C00000"/>
                <w:sz w:val="24"/>
                <w:szCs w:val="24"/>
              </w:rPr>
              <w:t>Rejent Milczek</w:t>
            </w:r>
          </w:p>
          <w:p w:rsidR="008F314F" w:rsidRDefault="00257780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Powiedział Papkinowi, że jes</w:t>
            </w:r>
            <w:r w:rsidR="00AB3208">
              <w:rPr>
                <w:sz w:val="24"/>
                <w:szCs w:val="24"/>
              </w:rPr>
              <w:t xml:space="preserve">t komisarzem Rejenta – </w:t>
            </w:r>
            <w:r w:rsidR="00AB3208" w:rsidRPr="00AB3208">
              <w:rPr>
                <w:color w:val="C00000"/>
                <w:sz w:val="24"/>
                <w:szCs w:val="24"/>
              </w:rPr>
              <w:t>Wacław (syn Rejenta)</w:t>
            </w:r>
          </w:p>
          <w:p w:rsidR="00257780" w:rsidRDefault="00257780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B3208">
              <w:rPr>
                <w:sz w:val="24"/>
                <w:szCs w:val="24"/>
              </w:rPr>
              <w:t xml:space="preserve">azwa szabli Papkina - </w:t>
            </w:r>
            <w:r w:rsidR="00AB3208" w:rsidRPr="00AB3208">
              <w:rPr>
                <w:color w:val="C00000"/>
                <w:sz w:val="24"/>
                <w:szCs w:val="24"/>
              </w:rPr>
              <w:t>Artemiza</w:t>
            </w:r>
          </w:p>
          <w:p w:rsidR="00257780" w:rsidRPr="00AB3208" w:rsidRDefault="00257780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="00AB3208">
              <w:rPr>
                <w:sz w:val="24"/>
                <w:szCs w:val="24"/>
              </w:rPr>
              <w:t xml:space="preserve"> szabli Cześnika – </w:t>
            </w:r>
            <w:r w:rsidR="00AB3208" w:rsidRPr="00AB3208">
              <w:rPr>
                <w:color w:val="C00000"/>
                <w:sz w:val="24"/>
                <w:szCs w:val="24"/>
              </w:rPr>
              <w:t>Pani Barska</w:t>
            </w:r>
            <w:r w:rsidR="00AB3208">
              <w:rPr>
                <w:color w:val="C00000"/>
                <w:sz w:val="24"/>
                <w:szCs w:val="24"/>
              </w:rPr>
              <w:t>/barska</w:t>
            </w:r>
            <w:r w:rsidR="00E71B94">
              <w:rPr>
                <w:color w:val="C00000"/>
                <w:sz w:val="24"/>
                <w:szCs w:val="24"/>
              </w:rPr>
              <w:t xml:space="preserve"> (Cześnik) brał udział w konfederacji barskiej</w:t>
            </w:r>
          </w:p>
          <w:p w:rsidR="00DC390B" w:rsidRDefault="00AB3208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Bratanica (synowica) Cześnika - </w:t>
            </w:r>
            <w:r w:rsidRPr="00AB3208">
              <w:rPr>
                <w:color w:val="C00000"/>
                <w:sz w:val="24"/>
                <w:szCs w:val="24"/>
              </w:rPr>
              <w:t>Klara</w:t>
            </w:r>
          </w:p>
          <w:p w:rsidR="00257780" w:rsidRDefault="002E0392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Pisał</w:t>
            </w:r>
            <w:r w:rsidR="00BB5C32">
              <w:rPr>
                <w:sz w:val="24"/>
                <w:szCs w:val="24"/>
              </w:rPr>
              <w:t xml:space="preserve"> list</w:t>
            </w:r>
            <w:r>
              <w:rPr>
                <w:sz w:val="24"/>
                <w:szCs w:val="24"/>
              </w:rPr>
              <w:t xml:space="preserve"> dyktow</w:t>
            </w:r>
            <w:r w:rsidR="00AB3208">
              <w:rPr>
                <w:sz w:val="24"/>
                <w:szCs w:val="24"/>
              </w:rPr>
              <w:t xml:space="preserve">any przez Cześnika – </w:t>
            </w:r>
            <w:r w:rsidR="00AB3208" w:rsidRPr="00AB3208">
              <w:rPr>
                <w:color w:val="C00000"/>
                <w:sz w:val="24"/>
                <w:szCs w:val="24"/>
              </w:rPr>
              <w:t>Dyndalski (marszałek dworu)</w:t>
            </w:r>
            <w:r w:rsidR="00DC390B">
              <w:rPr>
                <w:sz w:val="24"/>
                <w:szCs w:val="24"/>
              </w:rPr>
              <w:t xml:space="preserve"> </w:t>
            </w:r>
          </w:p>
          <w:p w:rsidR="00F43F85" w:rsidRDefault="00BE4446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Nazywała się Hanna Czepiersińska, jej ostatni mąż był podstolim </w:t>
            </w:r>
            <w:r w:rsidR="00AB3208">
              <w:rPr>
                <w:sz w:val="24"/>
                <w:szCs w:val="24"/>
              </w:rPr>
              <w:t xml:space="preserve">- </w:t>
            </w:r>
            <w:r w:rsidR="00AB3208" w:rsidRPr="00AB3208">
              <w:rPr>
                <w:color w:val="C00000"/>
                <w:sz w:val="24"/>
                <w:szCs w:val="24"/>
              </w:rPr>
              <w:t>Podstolina</w:t>
            </w:r>
          </w:p>
          <w:p w:rsidR="0089314A" w:rsidRDefault="0089314A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Byli zmuszani do zeznania, </w:t>
            </w:r>
            <w:r w:rsidR="00AB3208">
              <w:rPr>
                <w:sz w:val="24"/>
                <w:szCs w:val="24"/>
              </w:rPr>
              <w:t xml:space="preserve">że zostali pobici – </w:t>
            </w:r>
            <w:r w:rsidR="00AB3208" w:rsidRPr="00AB3208">
              <w:rPr>
                <w:color w:val="C00000"/>
                <w:sz w:val="24"/>
                <w:szCs w:val="24"/>
              </w:rPr>
              <w:t>murarze/mularze</w:t>
            </w:r>
          </w:p>
          <w:p w:rsidR="00F43F85" w:rsidRDefault="00F43F85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szlachty, do której </w:t>
            </w:r>
            <w:r w:rsidR="00E71B94">
              <w:rPr>
                <w:sz w:val="24"/>
                <w:szCs w:val="24"/>
              </w:rPr>
              <w:t xml:space="preserve">należał Papkin - </w:t>
            </w:r>
            <w:r w:rsidR="00E71B94" w:rsidRPr="00E71B94">
              <w:rPr>
                <w:color w:val="C00000"/>
                <w:sz w:val="24"/>
                <w:szCs w:val="24"/>
              </w:rPr>
              <w:t>gołota</w:t>
            </w:r>
          </w:p>
          <w:p w:rsidR="005E7358" w:rsidRDefault="008967D3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Zwierzę, które miał Kl</w:t>
            </w:r>
            <w:r w:rsidR="00E71B94">
              <w:rPr>
                <w:sz w:val="24"/>
                <w:szCs w:val="24"/>
              </w:rPr>
              <w:t xml:space="preserve">arze przyprowadzić Papkin - </w:t>
            </w:r>
            <w:r w:rsidR="00E71B94" w:rsidRPr="00E71B94">
              <w:rPr>
                <w:color w:val="C00000"/>
                <w:sz w:val="24"/>
                <w:szCs w:val="24"/>
              </w:rPr>
              <w:t>krokodyl</w:t>
            </w:r>
          </w:p>
          <w:p w:rsidR="00CE1C1A" w:rsidRDefault="00CE1C1A" w:rsidP="00802227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Dokument, który pisał Papkin </w:t>
            </w:r>
            <w:r w:rsidR="00E71B94">
              <w:rPr>
                <w:sz w:val="24"/>
                <w:szCs w:val="24"/>
              </w:rPr>
              <w:t xml:space="preserve">przed śmiercią - </w:t>
            </w:r>
            <w:r w:rsidR="00E71B94" w:rsidRPr="00E71B94">
              <w:rPr>
                <w:color w:val="C00000"/>
                <w:sz w:val="24"/>
                <w:szCs w:val="24"/>
              </w:rPr>
              <w:t>testament</w:t>
            </w:r>
          </w:p>
          <w:p w:rsidR="00E71B94" w:rsidRDefault="00802227" w:rsidP="00E71B94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stawił s</w:t>
            </w:r>
            <w:r w:rsidR="00E71B94">
              <w:rPr>
                <w:sz w:val="24"/>
                <w:szCs w:val="24"/>
              </w:rPr>
              <w:t xml:space="preserve">ię na pojedynek – </w:t>
            </w:r>
            <w:r w:rsidR="00E71B94" w:rsidRPr="00E71B94">
              <w:rPr>
                <w:color w:val="C00000"/>
                <w:sz w:val="24"/>
                <w:szCs w:val="24"/>
              </w:rPr>
              <w:t>Cześnik Raptusiewicz</w:t>
            </w:r>
          </w:p>
          <w:p w:rsidR="006E1098" w:rsidRPr="005703B0" w:rsidRDefault="006E1098" w:rsidP="00E71B94">
            <w:pPr>
              <w:pStyle w:val="Akapitzlist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Doprowadził do ślubu </w:t>
            </w:r>
            <w:r w:rsidR="006B4A70">
              <w:rPr>
                <w:sz w:val="24"/>
                <w:szCs w:val="24"/>
              </w:rPr>
              <w:t xml:space="preserve">Wacława i Klary - </w:t>
            </w:r>
            <w:r w:rsidR="00E71B94" w:rsidRPr="00E71B94">
              <w:rPr>
                <w:color w:val="C00000"/>
                <w:sz w:val="24"/>
                <w:szCs w:val="24"/>
              </w:rPr>
              <w:t>Cześnik Raptusiewicz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B31306" w:rsidP="00B3130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286" w:rsidRPr="00D33C42" w:rsidRDefault="002A428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1"/>
        </w:trPr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DA9" w:rsidRPr="001743CD" w:rsidRDefault="00393D2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1C7DA9" w:rsidRPr="001743CD">
              <w:rPr>
                <w:b/>
                <w:sz w:val="24"/>
                <w:szCs w:val="24"/>
              </w:rPr>
              <w:t>Uzupełnij tabelę charakterystyki porównawczej Rejenta</w:t>
            </w:r>
            <w:r w:rsidR="001C7DA9">
              <w:rPr>
                <w:b/>
                <w:sz w:val="24"/>
                <w:szCs w:val="24"/>
              </w:rPr>
              <w:t xml:space="preserve"> i Cześnika:</w:t>
            </w:r>
          </w:p>
        </w:tc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C40CD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7DA9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  <w:shd w:val="clear" w:color="auto" w:fill="D9D9D9" w:themeFill="background1" w:themeFillShade="D9"/>
            <w:hideMark/>
          </w:tcPr>
          <w:p w:rsidR="001C7DA9" w:rsidRPr="001743CD" w:rsidRDefault="001C7D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743CD" w:rsidRDefault="001C7DA9" w:rsidP="00174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Rejent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743CD" w:rsidRDefault="001C7DA9" w:rsidP="00174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Cześnik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>
            <w:pPr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Na czym polegało jego stanowisko?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63463B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pracował w sądzie najniższej instancji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63463B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podawał królowi czaszę, czyli puchar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9A7C84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C84" w:rsidRPr="00380052" w:rsidRDefault="009A7C84" w:rsidP="0068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C84" w:rsidRPr="00106505" w:rsidRDefault="0063463B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Milczek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C84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Raptusiewicz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C84" w:rsidRPr="00D33C42" w:rsidRDefault="009A7C84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C84" w:rsidRPr="00D33C42" w:rsidRDefault="009A7C84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 t</w:t>
            </w:r>
            <w:r w:rsidRPr="00380052">
              <w:rPr>
                <w:sz w:val="20"/>
                <w:szCs w:val="20"/>
              </w:rPr>
              <w:t>emperament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flegmatyk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choleryk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Powiedzonko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106505">
              <w:rPr>
                <w:color w:val="C00000"/>
                <w:sz w:val="24"/>
                <w:szCs w:val="24"/>
              </w:rPr>
              <w:t>Niech się dzieje wola nieba, z nią się zawsze zgadzać trzeba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mocium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panie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Informacje o rodzinie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wdowiec, miał syna Wacława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106505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stary kawaler, miał bratanicę Klarę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</w:tr>
      <w:tr w:rsidR="001C7DA9" w:rsidRPr="00E33068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Główne cechy charakteru (3)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CC3C70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np. </w:t>
            </w:r>
            <w:r w:rsidRPr="00CC3C70">
              <w:rPr>
                <w:color w:val="C00000"/>
                <w:sz w:val="24"/>
                <w:szCs w:val="24"/>
              </w:rPr>
              <w:t xml:space="preserve">cichy, małomówny, </w:t>
            </w:r>
            <w:r>
              <w:rPr>
                <w:color w:val="C00000"/>
                <w:sz w:val="24"/>
                <w:szCs w:val="24"/>
              </w:rPr>
              <w:t>fałszywy, apodyktyczny...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CC3C70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 w:rsidRPr="00CC3C70">
              <w:rPr>
                <w:color w:val="C00000"/>
                <w:sz w:val="24"/>
                <w:szCs w:val="24"/>
              </w:rPr>
              <w:t xml:space="preserve">np. </w:t>
            </w:r>
            <w:r>
              <w:rPr>
                <w:color w:val="C00000"/>
                <w:sz w:val="24"/>
                <w:szCs w:val="24"/>
              </w:rPr>
              <w:t>wybuchowy, mściwy, nerwowy, gadatliwy...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E33068" w:rsidRDefault="001C7DA9" w:rsidP="0068349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E33068" w:rsidRDefault="001C7DA9" w:rsidP="0068349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C7DA9" w:rsidRPr="00D33C42" w:rsidTr="00BD68D6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Do czego można go porównać?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CC3C70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do wody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do ognia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6F0C68">
        <w:trPr>
          <w:trHeight w:val="17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380052" w:rsidRDefault="001C7DA9" w:rsidP="00683498">
            <w:pPr>
              <w:jc w:val="center"/>
              <w:rPr>
                <w:sz w:val="20"/>
                <w:szCs w:val="20"/>
              </w:rPr>
            </w:pPr>
            <w:r w:rsidRPr="00380052">
              <w:rPr>
                <w:sz w:val="20"/>
                <w:szCs w:val="20"/>
              </w:rPr>
              <w:t>Związek frazeologiczny kojarzący się z bohaterem</w:t>
            </w:r>
          </w:p>
        </w:tc>
        <w:tc>
          <w:tcPr>
            <w:tcW w:w="3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Cicha woda brzegi rwie.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106505" w:rsidRDefault="00CC3C70" w:rsidP="0068349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 gorącej wodzie kąpany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jc w:val="center"/>
              <w:rPr>
                <w:sz w:val="24"/>
                <w:szCs w:val="24"/>
              </w:rPr>
            </w:pPr>
          </w:p>
        </w:tc>
      </w:tr>
      <w:tr w:rsidR="001C7DA9" w:rsidRPr="00D33C42" w:rsidTr="005322FD">
        <w:trPr>
          <w:trHeight w:val="170"/>
        </w:trPr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1C7DA9" w:rsidRDefault="00393D21" w:rsidP="00F473DE">
            <w:pPr>
              <w:rPr>
                <w:sz w:val="24"/>
                <w:szCs w:val="24"/>
              </w:rPr>
            </w:pPr>
            <w:r w:rsidRPr="00393D21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1C7DA9" w:rsidRPr="001C7DA9">
              <w:rPr>
                <w:sz w:val="24"/>
                <w:szCs w:val="24"/>
              </w:rPr>
              <w:t xml:space="preserve">Główni bohaterowie dobrani są </w:t>
            </w:r>
            <w:r w:rsidR="001C7DA9" w:rsidRPr="00393D21">
              <w:rPr>
                <w:b/>
                <w:sz w:val="24"/>
                <w:szCs w:val="24"/>
              </w:rPr>
              <w:t>na zasadzie</w:t>
            </w:r>
            <w:r w:rsidR="00CC3C70">
              <w:rPr>
                <w:sz w:val="24"/>
                <w:szCs w:val="24"/>
              </w:rPr>
              <w:t xml:space="preserve"> </w:t>
            </w:r>
            <w:r w:rsidR="00CC3C70">
              <w:rPr>
                <w:color w:val="C00000"/>
                <w:sz w:val="24"/>
                <w:szCs w:val="24"/>
              </w:rPr>
              <w:t>kontrastu</w:t>
            </w:r>
            <w:r w:rsidR="00CC3C70">
              <w:rPr>
                <w:sz w:val="24"/>
                <w:szCs w:val="24"/>
              </w:rPr>
              <w:t xml:space="preserve">, czyli </w:t>
            </w:r>
            <w:r w:rsidR="00CC3C70" w:rsidRPr="00CC3C70">
              <w:rPr>
                <w:color w:val="C00000"/>
                <w:sz w:val="24"/>
                <w:szCs w:val="24"/>
              </w:rPr>
              <w:t>przeciwieństwa</w:t>
            </w:r>
            <w:r w:rsidR="001C7DA9">
              <w:rPr>
                <w:sz w:val="24"/>
                <w:szCs w:val="24"/>
              </w:rPr>
              <w:t xml:space="preserve"> </w:t>
            </w:r>
            <w:r w:rsidR="00F473DE">
              <w:rPr>
                <w:sz w:val="24"/>
                <w:szCs w:val="24"/>
              </w:rPr>
              <w:t>.</w:t>
            </w:r>
            <w:r w:rsidR="001C7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DA9" w:rsidRPr="00D33C42" w:rsidRDefault="00F473DE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7DA9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DA9" w:rsidRPr="00D33C42" w:rsidRDefault="001C7DA9" w:rsidP="00683498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2A4286" w:rsidRPr="00D33C42" w:rsidTr="006F0C68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068" w:rsidRPr="007E7E0F" w:rsidRDefault="008B4FAB" w:rsidP="00E3306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E33068" w:rsidRPr="007E7E0F">
              <w:rPr>
                <w:b/>
                <w:sz w:val="24"/>
                <w:szCs w:val="24"/>
              </w:rPr>
              <w:t>Dokończ zdania:</w:t>
            </w:r>
          </w:p>
          <w:p w:rsidR="002A4286" w:rsidRPr="00D33C42" w:rsidRDefault="00E33068" w:rsidP="00A90299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E33068">
              <w:rPr>
                <w:sz w:val="24"/>
                <w:szCs w:val="24"/>
                <w:u w:val="single"/>
              </w:rPr>
              <w:t>Zmiana sceny</w:t>
            </w:r>
            <w:r>
              <w:rPr>
                <w:sz w:val="24"/>
                <w:szCs w:val="24"/>
              </w:rPr>
              <w:t xml:space="preserve"> związana jest z odejściem </w:t>
            </w:r>
            <w:r w:rsidR="00CC3C70">
              <w:rPr>
                <w:sz w:val="24"/>
                <w:szCs w:val="24"/>
              </w:rPr>
              <w:t xml:space="preserve">bohatera lub jego </w:t>
            </w:r>
            <w:r w:rsidR="00CC3C70" w:rsidRPr="00CC3C70">
              <w:rPr>
                <w:color w:val="C00000"/>
                <w:sz w:val="24"/>
                <w:szCs w:val="24"/>
              </w:rPr>
              <w:t>pojawieniem się</w:t>
            </w:r>
            <w:r w:rsidR="00CC3C70">
              <w:rPr>
                <w:sz w:val="24"/>
                <w:szCs w:val="24"/>
              </w:rPr>
              <w:t xml:space="preserve"> na sceny</w:t>
            </w:r>
            <w:r>
              <w:rPr>
                <w:sz w:val="24"/>
                <w:szCs w:val="24"/>
              </w:rPr>
              <w:t xml:space="preserve">. </w:t>
            </w:r>
            <w:r w:rsidRPr="00E33068">
              <w:rPr>
                <w:sz w:val="24"/>
                <w:szCs w:val="24"/>
                <w:u w:val="single"/>
              </w:rPr>
              <w:t>Zmiana aktu</w:t>
            </w:r>
            <w:r>
              <w:rPr>
                <w:sz w:val="24"/>
                <w:szCs w:val="24"/>
              </w:rPr>
              <w:t xml:space="preserve"> je</w:t>
            </w:r>
            <w:r w:rsidR="00CC3C70">
              <w:rPr>
                <w:sz w:val="24"/>
                <w:szCs w:val="24"/>
              </w:rPr>
              <w:t xml:space="preserve">st związana ze zmianą </w:t>
            </w:r>
            <w:r w:rsidR="00CC3C70" w:rsidRPr="00CC3C70">
              <w:rPr>
                <w:color w:val="C00000"/>
                <w:sz w:val="24"/>
                <w:szCs w:val="24"/>
              </w:rPr>
              <w:t>miejsca akcji</w:t>
            </w:r>
            <w:r>
              <w:rPr>
                <w:sz w:val="24"/>
                <w:szCs w:val="24"/>
              </w:rPr>
              <w:t xml:space="preserve">. </w:t>
            </w:r>
            <w:r w:rsidR="00CC3C70">
              <w:rPr>
                <w:sz w:val="24"/>
                <w:szCs w:val="24"/>
              </w:rPr>
              <w:t xml:space="preserve">Utwór ma </w:t>
            </w:r>
            <w:r w:rsidR="00CC3C70" w:rsidRPr="00CC3C70">
              <w:rPr>
                <w:color w:val="C00000"/>
                <w:sz w:val="24"/>
                <w:szCs w:val="24"/>
              </w:rPr>
              <w:t>szczęśliwe/dobre</w:t>
            </w:r>
            <w:r w:rsidR="00A90299">
              <w:rPr>
                <w:color w:val="C00000"/>
                <w:sz w:val="24"/>
                <w:szCs w:val="24"/>
              </w:rPr>
              <w:t>/pomyślne</w:t>
            </w:r>
            <w:r>
              <w:rPr>
                <w:sz w:val="24"/>
                <w:szCs w:val="24"/>
              </w:rPr>
              <w:t xml:space="preserve"> zakończenie</w:t>
            </w:r>
            <w:r w:rsidR="001C7DA9">
              <w:rPr>
                <w:sz w:val="24"/>
                <w:szCs w:val="24"/>
              </w:rPr>
              <w:t xml:space="preserve">, ponieważ </w:t>
            </w:r>
            <w:r w:rsidR="00A90299" w:rsidRPr="00A90299">
              <w:rPr>
                <w:color w:val="C00000"/>
                <w:sz w:val="24"/>
                <w:szCs w:val="24"/>
              </w:rPr>
              <w:t>Klasa zostaje żoną Wacława, a Cześnik i Rejent godzą się</w:t>
            </w:r>
            <w:r w:rsidR="001C7DA9">
              <w:rPr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1C7DA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428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286" w:rsidRPr="00D33C42" w:rsidRDefault="002A428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01467" w:rsidRPr="00D33C42" w:rsidTr="00984EF3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67" w:rsidRPr="006F0C68" w:rsidRDefault="008B4F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801467" w:rsidRPr="006F0C68">
              <w:rPr>
                <w:b/>
                <w:sz w:val="24"/>
                <w:szCs w:val="24"/>
              </w:rPr>
              <w:t>Główni bo</w:t>
            </w:r>
            <w:r w:rsidR="00E73507">
              <w:rPr>
                <w:b/>
                <w:sz w:val="24"/>
                <w:szCs w:val="24"/>
              </w:rPr>
              <w:t xml:space="preserve">haterowie „Zemsty” robili </w:t>
            </w:r>
            <w:r w:rsidR="00801467" w:rsidRPr="006F0C68">
              <w:rPr>
                <w:b/>
                <w:sz w:val="24"/>
                <w:szCs w:val="24"/>
              </w:rPr>
              <w:t>sobie na złość. Uzupełnij tabelkę, podając stosowne przykłady</w:t>
            </w:r>
            <w:r w:rsidR="00264130">
              <w:rPr>
                <w:b/>
                <w:sz w:val="24"/>
                <w:szCs w:val="24"/>
              </w:rPr>
              <w:t xml:space="preserve"> wzajemnego dokuczania sobie dwóch sąsiadów.</w:t>
            </w:r>
          </w:p>
        </w:tc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01467" w:rsidRPr="00D33C42" w:rsidTr="00393D21">
        <w:trPr>
          <w:trHeight w:val="285"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467" w:rsidRPr="006F0C68" w:rsidRDefault="00801467" w:rsidP="006F0C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Cześnik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467" w:rsidRPr="006F0C68" w:rsidRDefault="001D0758" w:rsidP="006F0C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0.5pt;margin-top:12.75pt;width:18.4pt;height:.8pt;flip:y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467" w:rsidRPr="006F0C68" w:rsidRDefault="00801467" w:rsidP="00D53D3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Rejent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01467" w:rsidRPr="00D33C42" w:rsidTr="000D063D">
        <w:trPr>
          <w:trHeight w:val="284"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67" w:rsidRPr="00D53D3C" w:rsidRDefault="00801467" w:rsidP="006F0C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53D3C">
              <w:rPr>
                <w:sz w:val="24"/>
                <w:szCs w:val="24"/>
              </w:rPr>
              <w:t xml:space="preserve">wysłał Papkina w celu przepędzenia murarzy 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6F0C68" w:rsidRDefault="001D0758" w:rsidP="006F0C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39" type="#_x0000_t32" style="position:absolute;left:0;text-align:left;margin-left:11.1pt;margin-top:11.05pt;width:18.4pt;height:.0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667E07" w:rsidRDefault="00667E07" w:rsidP="006F0C68">
            <w:pPr>
              <w:spacing w:before="120" w:after="120"/>
              <w:jc w:val="center"/>
              <w:rPr>
                <w:color w:val="C00000"/>
                <w:sz w:val="24"/>
                <w:szCs w:val="24"/>
              </w:rPr>
            </w:pPr>
            <w:r w:rsidRPr="00667E07">
              <w:rPr>
                <w:color w:val="C00000"/>
                <w:sz w:val="24"/>
                <w:szCs w:val="24"/>
              </w:rPr>
              <w:t>zatrudnił murarzy, by naprawili mur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01467" w:rsidRPr="00D33C42" w:rsidTr="00087256">
        <w:trPr>
          <w:trHeight w:val="284"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467" w:rsidRPr="00F44F71" w:rsidRDefault="00667E07" w:rsidP="006F0C68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F44F71">
              <w:rPr>
                <w:color w:val="C00000"/>
                <w:sz w:val="24"/>
                <w:szCs w:val="24"/>
              </w:rPr>
              <w:t xml:space="preserve">chciał, by Podstolina została jego żoną/ doprowadził do ślubu </w:t>
            </w:r>
            <w:r w:rsidR="00F44F71" w:rsidRPr="00F44F71">
              <w:rPr>
                <w:color w:val="C00000"/>
                <w:sz w:val="24"/>
                <w:szCs w:val="24"/>
              </w:rPr>
              <w:t>Wacława i Klary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467" w:rsidRPr="006F0C68" w:rsidRDefault="001D0758" w:rsidP="006F0C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>
                <v:shape id="_x0000_s1040" type="#_x0000_t32" style="position:absolute;left:0;text-align:left;margin-left:11.1pt;margin-top:10.35pt;width:18.4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467" w:rsidRPr="00D53D3C" w:rsidRDefault="00801467" w:rsidP="006F0C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53D3C">
              <w:rPr>
                <w:sz w:val="24"/>
                <w:szCs w:val="24"/>
              </w:rPr>
              <w:t>zmusza</w:t>
            </w:r>
            <w:r>
              <w:rPr>
                <w:sz w:val="24"/>
                <w:szCs w:val="24"/>
              </w:rPr>
              <w:t>ł Wacława do poślubienia Podstoliny</w:t>
            </w:r>
            <w:r w:rsidRPr="00D53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467" w:rsidRPr="00D33C42" w:rsidRDefault="00801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87256" w:rsidRPr="00D33C42" w:rsidTr="009B0AE8">
        <w:tc>
          <w:tcPr>
            <w:tcW w:w="9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256" w:rsidRPr="00087256" w:rsidRDefault="008B4FAB" w:rsidP="00E3306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087256" w:rsidRPr="00E33068">
              <w:rPr>
                <w:b/>
                <w:sz w:val="24"/>
                <w:szCs w:val="24"/>
              </w:rPr>
              <w:t>W „Zemście” występuje wiele</w:t>
            </w:r>
            <w:r w:rsidR="00087256">
              <w:rPr>
                <w:b/>
                <w:sz w:val="24"/>
                <w:szCs w:val="24"/>
              </w:rPr>
              <w:t xml:space="preserve"> tak zwanych nazwisk znaczących. Podaj wyrazy, od których utworzono poniższe nazwiska.</w:t>
            </w:r>
          </w:p>
        </w:tc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7256" w:rsidRPr="00D33C42" w:rsidRDefault="00C40CD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725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256" w:rsidRPr="00D33C42" w:rsidRDefault="0008725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87256" w:rsidRPr="00D33C42" w:rsidTr="009B0AE8">
        <w:tc>
          <w:tcPr>
            <w:tcW w:w="4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7256" w:rsidRPr="00E33068" w:rsidRDefault="00087256" w:rsidP="0008725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33068">
              <w:rPr>
                <w:sz w:val="24"/>
                <w:szCs w:val="24"/>
              </w:rPr>
              <w:t xml:space="preserve">Milczek </w:t>
            </w:r>
            <w:r>
              <w:rPr>
                <w:sz w:val="24"/>
                <w:szCs w:val="24"/>
              </w:rPr>
              <w:t>–</w:t>
            </w:r>
            <w:r w:rsidRPr="00E33068">
              <w:rPr>
                <w:sz w:val="24"/>
                <w:szCs w:val="24"/>
              </w:rPr>
              <w:t xml:space="preserve"> </w:t>
            </w:r>
            <w:r w:rsidR="00F44F71">
              <w:rPr>
                <w:sz w:val="24"/>
                <w:szCs w:val="24"/>
              </w:rPr>
              <w:t xml:space="preserve">od </w:t>
            </w:r>
            <w:r w:rsidR="00F44F71" w:rsidRPr="00F44F71">
              <w:rPr>
                <w:color w:val="C00000"/>
                <w:sz w:val="24"/>
                <w:szCs w:val="24"/>
              </w:rPr>
              <w:t>„milczeć</w:t>
            </w:r>
            <w:r w:rsidRPr="00F44F71">
              <w:rPr>
                <w:color w:val="C00000"/>
                <w:sz w:val="24"/>
                <w:szCs w:val="24"/>
              </w:rPr>
              <w:t>”</w:t>
            </w:r>
          </w:p>
          <w:p w:rsidR="00087256" w:rsidRDefault="00F44F71" w:rsidP="0008725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Raptusiewicz – od </w:t>
            </w:r>
            <w:r w:rsidRPr="00F44F71">
              <w:rPr>
                <w:color w:val="C00000"/>
                <w:sz w:val="24"/>
                <w:szCs w:val="24"/>
              </w:rPr>
              <w:t>„raptus</w:t>
            </w:r>
            <w:r w:rsidR="00087256" w:rsidRPr="00F44F71">
              <w:rPr>
                <w:color w:val="C00000"/>
                <w:sz w:val="24"/>
                <w:szCs w:val="24"/>
              </w:rPr>
              <w:t>”</w:t>
            </w:r>
            <w:r w:rsidRPr="00F44F71">
              <w:rPr>
                <w:color w:val="C00000"/>
                <w:sz w:val="24"/>
                <w:szCs w:val="24"/>
              </w:rPr>
              <w:t>, czyli gwałtowny</w:t>
            </w:r>
          </w:p>
          <w:p w:rsidR="00087256" w:rsidRPr="00E33068" w:rsidRDefault="00F44F71" w:rsidP="0008725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Śmigalski – od „</w:t>
            </w:r>
            <w:r w:rsidRPr="00F44F71">
              <w:rPr>
                <w:color w:val="C00000"/>
                <w:sz w:val="24"/>
                <w:szCs w:val="24"/>
              </w:rPr>
              <w:t>śmigać</w:t>
            </w:r>
            <w:r w:rsidR="00087256" w:rsidRPr="00F44F71">
              <w:rPr>
                <w:color w:val="C00000"/>
                <w:sz w:val="24"/>
                <w:szCs w:val="24"/>
              </w:rPr>
              <w:t>”</w:t>
            </w:r>
            <w:r w:rsidRPr="00F44F71">
              <w:rPr>
                <w:color w:val="C00000"/>
                <w:sz w:val="24"/>
                <w:szCs w:val="24"/>
              </w:rPr>
              <w:t>, czyli szybko biegać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87256" w:rsidRDefault="00F44F71" w:rsidP="0008725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Dyndalski – od </w:t>
            </w:r>
            <w:r w:rsidRPr="00F44F71">
              <w:rPr>
                <w:color w:val="C00000"/>
                <w:sz w:val="24"/>
                <w:szCs w:val="24"/>
              </w:rPr>
              <w:t>„dyndać</w:t>
            </w:r>
            <w:r w:rsidR="00087256" w:rsidRPr="00F44F71">
              <w:rPr>
                <w:color w:val="C00000"/>
                <w:sz w:val="24"/>
                <w:szCs w:val="24"/>
              </w:rPr>
              <w:t>”</w:t>
            </w:r>
          </w:p>
          <w:p w:rsidR="00087256" w:rsidRDefault="00F44F71" w:rsidP="0008725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Papkin –</w:t>
            </w:r>
            <w:r w:rsidRPr="00F44F71">
              <w:rPr>
                <w:color w:val="C00000"/>
                <w:sz w:val="24"/>
                <w:szCs w:val="24"/>
              </w:rPr>
              <w:t xml:space="preserve"> od „papka</w:t>
            </w:r>
            <w:r w:rsidR="00087256" w:rsidRPr="00F44F71">
              <w:rPr>
                <w:color w:val="C00000"/>
                <w:sz w:val="24"/>
                <w:szCs w:val="24"/>
              </w:rPr>
              <w:t>”</w:t>
            </w:r>
            <w:r w:rsidRPr="00F44F71">
              <w:rPr>
                <w:color w:val="C00000"/>
                <w:sz w:val="24"/>
                <w:szCs w:val="24"/>
              </w:rPr>
              <w:t>, czyli resztki jedzenia</w:t>
            </w:r>
          </w:p>
          <w:p w:rsidR="00087256" w:rsidRPr="009A7C84" w:rsidRDefault="00087256" w:rsidP="00E3306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256" w:rsidRPr="00D33C42" w:rsidRDefault="0008725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256" w:rsidRPr="00D33C42" w:rsidRDefault="0008725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A4286" w:rsidRPr="00D33C42" w:rsidTr="006F0C68">
        <w:tc>
          <w:tcPr>
            <w:tcW w:w="9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86" w:rsidRDefault="008B4F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C40CD2">
              <w:rPr>
                <w:b/>
                <w:sz w:val="24"/>
                <w:szCs w:val="24"/>
              </w:rPr>
              <w:t>Podaj po trzy</w:t>
            </w:r>
            <w:r w:rsidR="001C7DA9" w:rsidRPr="001C7DA9">
              <w:rPr>
                <w:b/>
                <w:sz w:val="24"/>
                <w:szCs w:val="24"/>
              </w:rPr>
              <w:t xml:space="preserve"> cechy charakteru poniższych bohaterów.</w:t>
            </w:r>
          </w:p>
          <w:p w:rsidR="001C7DA9" w:rsidRDefault="001C7DA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C7DA9">
              <w:rPr>
                <w:sz w:val="24"/>
                <w:szCs w:val="24"/>
              </w:rPr>
              <w:t xml:space="preserve">Klara </w:t>
            </w:r>
            <w:r w:rsidR="00F44F7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4F71" w:rsidRPr="00F44F71">
              <w:rPr>
                <w:color w:val="C00000"/>
                <w:sz w:val="24"/>
                <w:szCs w:val="24"/>
              </w:rPr>
              <w:t xml:space="preserve">np. mądra, pomysłowa, hojna, </w:t>
            </w:r>
            <w:r w:rsidR="00F44F71">
              <w:rPr>
                <w:color w:val="C00000"/>
                <w:sz w:val="24"/>
                <w:szCs w:val="24"/>
              </w:rPr>
              <w:t xml:space="preserve">wierna w miłości, </w:t>
            </w:r>
            <w:r w:rsidR="007C2E70">
              <w:rPr>
                <w:color w:val="C00000"/>
                <w:sz w:val="24"/>
                <w:szCs w:val="24"/>
              </w:rPr>
              <w:t>inteligentna...</w:t>
            </w:r>
          </w:p>
          <w:p w:rsidR="00BB5C32" w:rsidRPr="00F44F71" w:rsidRDefault="00F44F71">
            <w:pPr>
              <w:spacing w:before="120" w:after="12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Papkin – </w:t>
            </w:r>
            <w:r w:rsidRPr="00F44F71">
              <w:rPr>
                <w:color w:val="C00000"/>
                <w:sz w:val="24"/>
                <w:szCs w:val="24"/>
              </w:rPr>
              <w:t xml:space="preserve">np. tchórzliwy(lękliwy), </w:t>
            </w:r>
            <w:r>
              <w:rPr>
                <w:color w:val="C00000"/>
                <w:sz w:val="24"/>
                <w:szCs w:val="24"/>
              </w:rPr>
              <w:t>gadatliwy, chwalipięta, naiwny (łatwowierny)</w:t>
            </w:r>
            <w:r w:rsidR="006B1515">
              <w:rPr>
                <w:color w:val="C00000"/>
                <w:sz w:val="24"/>
                <w:szCs w:val="24"/>
              </w:rPr>
              <w:t>, posłuszny</w:t>
            </w:r>
            <w:r w:rsidR="007C2E70">
              <w:rPr>
                <w:color w:val="C00000"/>
                <w:sz w:val="24"/>
                <w:szCs w:val="24"/>
              </w:rPr>
              <w:t>...</w:t>
            </w:r>
          </w:p>
          <w:p w:rsidR="00BB5C32" w:rsidRPr="00F44F71" w:rsidRDefault="00BB5C32" w:rsidP="00BB5C32">
            <w:pPr>
              <w:spacing w:before="120" w:after="120"/>
              <w:jc w:val="both"/>
              <w:rPr>
                <w:color w:val="C00000"/>
                <w:sz w:val="24"/>
                <w:szCs w:val="24"/>
              </w:rPr>
            </w:pPr>
            <w:r w:rsidRPr="00BB5C32">
              <w:rPr>
                <w:sz w:val="24"/>
                <w:szCs w:val="24"/>
              </w:rPr>
              <w:t xml:space="preserve">Podstolina </w:t>
            </w:r>
            <w:r w:rsidR="00F44F71">
              <w:rPr>
                <w:sz w:val="24"/>
                <w:szCs w:val="24"/>
              </w:rPr>
              <w:t>–</w:t>
            </w:r>
            <w:r w:rsidRPr="00BB5C32">
              <w:rPr>
                <w:sz w:val="24"/>
                <w:szCs w:val="24"/>
              </w:rPr>
              <w:t xml:space="preserve"> </w:t>
            </w:r>
            <w:r w:rsidR="00F44F71">
              <w:rPr>
                <w:color w:val="C00000"/>
                <w:sz w:val="24"/>
                <w:szCs w:val="24"/>
              </w:rPr>
              <w:t>np. kokieteryjna, wyrachowana,</w:t>
            </w:r>
            <w:r w:rsidR="006B1515">
              <w:rPr>
                <w:color w:val="C00000"/>
                <w:sz w:val="24"/>
                <w:szCs w:val="24"/>
              </w:rPr>
              <w:t xml:space="preserve"> przebiegła</w:t>
            </w:r>
            <w:r w:rsidR="00264F76">
              <w:rPr>
                <w:color w:val="C00000"/>
                <w:sz w:val="24"/>
                <w:szCs w:val="24"/>
              </w:rPr>
              <w:t>, łowczyni majatków...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86" w:rsidRPr="00D33C42" w:rsidRDefault="00C40CD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4286" w:rsidRPr="00D33C42">
              <w:rPr>
                <w:sz w:val="24"/>
                <w:szCs w:val="24"/>
              </w:rPr>
              <w:t>p.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286" w:rsidRPr="00D33C42" w:rsidRDefault="002A428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087256" w:rsidRDefault="00087256" w:rsidP="002A4286">
      <w:pPr>
        <w:jc w:val="center"/>
        <w:rPr>
          <w:sz w:val="24"/>
          <w:szCs w:val="24"/>
        </w:rPr>
      </w:pPr>
    </w:p>
    <w:p w:rsidR="00E41896" w:rsidRPr="00D33C42" w:rsidRDefault="002A4286" w:rsidP="00BB5C32">
      <w:pPr>
        <w:spacing w:line="360" w:lineRule="auto"/>
        <w:jc w:val="center"/>
        <w:rPr>
          <w:sz w:val="24"/>
          <w:szCs w:val="24"/>
        </w:rPr>
      </w:pPr>
      <w:r w:rsidRPr="00D33C42">
        <w:rPr>
          <w:sz w:val="24"/>
          <w:szCs w:val="24"/>
        </w:rPr>
        <w:t>I</w:t>
      </w:r>
      <w:r w:rsidR="00BB5C32">
        <w:rPr>
          <w:sz w:val="24"/>
          <w:szCs w:val="24"/>
        </w:rPr>
        <w:t xml:space="preserve">lość </w:t>
      </w:r>
      <w:r w:rsidR="00087256">
        <w:rPr>
          <w:sz w:val="24"/>
          <w:szCs w:val="24"/>
        </w:rPr>
        <w:t>punktów - ………</w:t>
      </w:r>
      <w:r w:rsidR="00F831F9">
        <w:rPr>
          <w:b/>
          <w:sz w:val="24"/>
          <w:szCs w:val="24"/>
        </w:rPr>
        <w:t>70</w:t>
      </w:r>
      <w:r w:rsidRPr="00D33C42">
        <w:rPr>
          <w:b/>
          <w:sz w:val="24"/>
          <w:szCs w:val="24"/>
        </w:rPr>
        <w:t xml:space="preserve"> p.</w:t>
      </w:r>
      <w:r w:rsidRPr="00D33C42">
        <w:rPr>
          <w:sz w:val="24"/>
          <w:szCs w:val="24"/>
        </w:rPr>
        <w:t xml:space="preserve"> </w:t>
      </w:r>
      <w:r w:rsidR="00BB5C32">
        <w:rPr>
          <w:sz w:val="24"/>
          <w:szCs w:val="24"/>
        </w:rPr>
        <w:t xml:space="preserve">    </w:t>
      </w:r>
      <w:r w:rsidR="00087256">
        <w:rPr>
          <w:sz w:val="24"/>
          <w:szCs w:val="24"/>
        </w:rPr>
        <w:t>Procent prawidłowych odpowiedzi</w:t>
      </w:r>
      <w:r w:rsidRPr="00D33C42">
        <w:rPr>
          <w:sz w:val="24"/>
          <w:szCs w:val="24"/>
        </w:rPr>
        <w:t xml:space="preserve"> </w:t>
      </w:r>
      <w:r w:rsidR="00087256">
        <w:rPr>
          <w:sz w:val="24"/>
          <w:szCs w:val="24"/>
        </w:rPr>
        <w:t>- ……….</w:t>
      </w:r>
      <w:r w:rsidRPr="00D33C42">
        <w:rPr>
          <w:sz w:val="24"/>
          <w:szCs w:val="24"/>
        </w:rPr>
        <w:t xml:space="preserve"> </w:t>
      </w:r>
      <w:r w:rsidR="00BB5C32">
        <w:rPr>
          <w:sz w:val="24"/>
          <w:szCs w:val="24"/>
        </w:rPr>
        <w:t xml:space="preserve">  </w:t>
      </w:r>
      <w:r w:rsidRPr="00D33C42">
        <w:rPr>
          <w:sz w:val="24"/>
          <w:szCs w:val="24"/>
        </w:rPr>
        <w:t xml:space="preserve"> </w:t>
      </w:r>
      <w:r w:rsidR="00BB5C32">
        <w:rPr>
          <w:sz w:val="24"/>
          <w:szCs w:val="24"/>
        </w:rPr>
        <w:t>Ocena</w:t>
      </w:r>
      <w:r w:rsidR="00087256">
        <w:rPr>
          <w:sz w:val="24"/>
          <w:szCs w:val="24"/>
        </w:rPr>
        <w:t xml:space="preserve"> -</w:t>
      </w:r>
      <w:r w:rsidRPr="00D33C42">
        <w:rPr>
          <w:sz w:val="24"/>
          <w:szCs w:val="24"/>
        </w:rPr>
        <w:t xml:space="preserve"> ………...............</w:t>
      </w:r>
    </w:p>
    <w:sectPr w:rsidR="00E41896" w:rsidRPr="00D33C42" w:rsidSect="005A089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1F9"/>
    <w:multiLevelType w:val="hybridMultilevel"/>
    <w:tmpl w:val="2054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329C2"/>
    <w:multiLevelType w:val="hybridMultilevel"/>
    <w:tmpl w:val="0E00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7548"/>
    <w:multiLevelType w:val="hybridMultilevel"/>
    <w:tmpl w:val="1994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256B"/>
    <w:multiLevelType w:val="hybridMultilevel"/>
    <w:tmpl w:val="8A48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2347A"/>
    <w:multiLevelType w:val="hybridMultilevel"/>
    <w:tmpl w:val="B91A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D757E"/>
    <w:multiLevelType w:val="hybridMultilevel"/>
    <w:tmpl w:val="82C2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286"/>
    <w:rsid w:val="0001465C"/>
    <w:rsid w:val="00084E07"/>
    <w:rsid w:val="00087256"/>
    <w:rsid w:val="000A7FA6"/>
    <w:rsid w:val="000F0788"/>
    <w:rsid w:val="00106505"/>
    <w:rsid w:val="00167E73"/>
    <w:rsid w:val="001743CD"/>
    <w:rsid w:val="00181083"/>
    <w:rsid w:val="001A7F7E"/>
    <w:rsid w:val="001B2251"/>
    <w:rsid w:val="001C78D5"/>
    <w:rsid w:val="001C7DA9"/>
    <w:rsid w:val="001D0758"/>
    <w:rsid w:val="00257780"/>
    <w:rsid w:val="00264130"/>
    <w:rsid w:val="00264F76"/>
    <w:rsid w:val="00267C7F"/>
    <w:rsid w:val="00280979"/>
    <w:rsid w:val="002A4286"/>
    <w:rsid w:val="002D27FC"/>
    <w:rsid w:val="002E0392"/>
    <w:rsid w:val="002E599B"/>
    <w:rsid w:val="002F181A"/>
    <w:rsid w:val="00307E98"/>
    <w:rsid w:val="00380052"/>
    <w:rsid w:val="00393D21"/>
    <w:rsid w:val="003B0F85"/>
    <w:rsid w:val="003B420B"/>
    <w:rsid w:val="003B6C63"/>
    <w:rsid w:val="00407DCB"/>
    <w:rsid w:val="00516A13"/>
    <w:rsid w:val="00522B0B"/>
    <w:rsid w:val="005703B0"/>
    <w:rsid w:val="005A0896"/>
    <w:rsid w:val="005E7358"/>
    <w:rsid w:val="00626A09"/>
    <w:rsid w:val="0063463B"/>
    <w:rsid w:val="00667E07"/>
    <w:rsid w:val="00683498"/>
    <w:rsid w:val="00686D48"/>
    <w:rsid w:val="006B1515"/>
    <w:rsid w:val="006B4A70"/>
    <w:rsid w:val="006E1098"/>
    <w:rsid w:val="006F0C68"/>
    <w:rsid w:val="007258D2"/>
    <w:rsid w:val="007B038A"/>
    <w:rsid w:val="007C2E70"/>
    <w:rsid w:val="007E7E0F"/>
    <w:rsid w:val="00801467"/>
    <w:rsid w:val="00802227"/>
    <w:rsid w:val="0086206C"/>
    <w:rsid w:val="008766C5"/>
    <w:rsid w:val="008930DD"/>
    <w:rsid w:val="0089314A"/>
    <w:rsid w:val="008967D3"/>
    <w:rsid w:val="008B4FAB"/>
    <w:rsid w:val="008F314F"/>
    <w:rsid w:val="00904BF6"/>
    <w:rsid w:val="00984DD9"/>
    <w:rsid w:val="0098783A"/>
    <w:rsid w:val="009A7C84"/>
    <w:rsid w:val="00A40F9D"/>
    <w:rsid w:val="00A90299"/>
    <w:rsid w:val="00AB3208"/>
    <w:rsid w:val="00B31306"/>
    <w:rsid w:val="00B81DF5"/>
    <w:rsid w:val="00BB5C32"/>
    <w:rsid w:val="00BD0ABA"/>
    <w:rsid w:val="00BE4446"/>
    <w:rsid w:val="00C34D7A"/>
    <w:rsid w:val="00C40CD2"/>
    <w:rsid w:val="00C52B81"/>
    <w:rsid w:val="00C54A70"/>
    <w:rsid w:val="00C73E79"/>
    <w:rsid w:val="00CB1116"/>
    <w:rsid w:val="00CC3C70"/>
    <w:rsid w:val="00CE1C1A"/>
    <w:rsid w:val="00D33C42"/>
    <w:rsid w:val="00D53D3C"/>
    <w:rsid w:val="00DC390B"/>
    <w:rsid w:val="00DC3A20"/>
    <w:rsid w:val="00E31D92"/>
    <w:rsid w:val="00E33068"/>
    <w:rsid w:val="00E41896"/>
    <w:rsid w:val="00E6438F"/>
    <w:rsid w:val="00E67522"/>
    <w:rsid w:val="00E71B94"/>
    <w:rsid w:val="00E73507"/>
    <w:rsid w:val="00F43F85"/>
    <w:rsid w:val="00F44F71"/>
    <w:rsid w:val="00F473DE"/>
    <w:rsid w:val="00F8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286"/>
    <w:pPr>
      <w:ind w:left="720"/>
      <w:contextualSpacing/>
    </w:pPr>
  </w:style>
  <w:style w:type="table" w:styleId="Tabela-Siatka">
    <w:name w:val="Table Grid"/>
    <w:basedOn w:val="Standardowy"/>
    <w:uiPriority w:val="59"/>
    <w:rsid w:val="002A42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SALA_25</dc:creator>
  <cp:lastModifiedBy>Jola</cp:lastModifiedBy>
  <cp:revision>87</cp:revision>
  <dcterms:created xsi:type="dcterms:W3CDTF">2016-04-13T09:33:00Z</dcterms:created>
  <dcterms:modified xsi:type="dcterms:W3CDTF">2020-03-25T15:11:00Z</dcterms:modified>
</cp:coreProperties>
</file>