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D129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23.04.</w:t>
      </w:r>
    </w:p>
    <w:p w14:paraId="4331F34D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Utrwal wiadomości, wykonując ćwiczenia 1-4. Jeśli chcesz, możesz je zapisać w zeszycie.</w:t>
      </w:r>
    </w:p>
    <w:p w14:paraId="6E4FAFE8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Hipercze"/>
            <w:color w:val="0186BA"/>
          </w:rPr>
          <w:t>https://epodreczniki.pl/a/hrabia-i-chinska-herbata-czyli-o-ch-i-h/DySHewB2N</w:t>
        </w:r>
      </w:hyperlink>
    </w:p>
    <w:p w14:paraId="021C3672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24.04.</w:t>
      </w:r>
    </w:p>
    <w:p w14:paraId="0F615AE8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Proponuję przećwiczyć umiejętności zdobyte na lekcjach, wykonując ćw. 6-7:</w:t>
      </w:r>
    </w:p>
    <w:p w14:paraId="24E91F32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5" w:tgtFrame="_blank" w:history="1">
        <w:r>
          <w:rPr>
            <w:rStyle w:val="Hipercze"/>
            <w:color w:val="000080"/>
          </w:rPr>
          <w:t>https://epodreczniki.pl/a/kontrasty-i-przeciwienstwo-w-jezyku/DgPoVyPiC</w:t>
        </w:r>
      </w:hyperlink>
    </w:p>
    <w:p w14:paraId="1E5E9264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25.03</w:t>
      </w:r>
    </w:p>
    <w:p w14:paraId="2D22B5E9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Utrwalaj wiedzę, wykonując ćw. 3,4,5:</w:t>
      </w:r>
    </w:p>
    <w:p w14:paraId="27A96C3C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>
          <w:rPr>
            <w:rStyle w:val="Hipercze"/>
            <w:color w:val="000080"/>
          </w:rPr>
          <w:t>https://epodreczniki.pl/a/kontrasty-i-przeciwienstwo-w-jezyku/DgPoVyPiC</w:t>
        </w:r>
      </w:hyperlink>
    </w:p>
    <w:p w14:paraId="29AA034E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26.03.</w:t>
      </w:r>
    </w:p>
    <w:p w14:paraId="7A4D8214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Ćwiczymy zdobytą wiedzę, wykonując zad. 5,6,7:</w:t>
      </w:r>
    </w:p>
    <w:p w14:paraId="0A8422B1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>
          <w:rPr>
            <w:rStyle w:val="Hipercze"/>
            <w:color w:val="000080"/>
          </w:rPr>
          <w:t>https://epodreczniki.pl/a/hrabia-i-chinska-herbata-czyli-o-ch-i-h/DySHewB2N</w:t>
        </w:r>
      </w:hyperlink>
    </w:p>
    <w:p w14:paraId="0A33A9A9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27.03.</w:t>
      </w:r>
    </w:p>
    <w:p w14:paraId="7B006533" w14:textId="77777777" w:rsidR="0091168B" w:rsidRDefault="0091168B" w:rsidP="0091168B">
      <w:pPr>
        <w:pStyle w:val="gmail-western"/>
        <w:spacing w:after="159" w:afterAutospacing="0" w:line="238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W wolnym czasie postaraj się wymówić głośno </w:t>
      </w:r>
      <w:r>
        <w:rPr>
          <w:color w:val="000000"/>
          <w:u w:val="single"/>
        </w:rPr>
        <w:t>wszystkie </w:t>
      </w:r>
      <w:r>
        <w:rPr>
          <w:color w:val="000000"/>
        </w:rPr>
        <w:t>końcówki zawierające „u". Dla chętnych: do każdej z nich podaj po dwa przykłady. Mam nadzieję, że perfekcyjnie je pamiętacie:)</w:t>
      </w:r>
    </w:p>
    <w:p w14:paraId="77C1E252" w14:textId="77777777" w:rsidR="00063214" w:rsidRDefault="00063214">
      <w:bookmarkStart w:id="0" w:name="_GoBack"/>
      <w:bookmarkEnd w:id="0"/>
    </w:p>
    <w:sectPr w:rsidR="0006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C8"/>
    <w:rsid w:val="00063214"/>
    <w:rsid w:val="00137AC8"/>
    <w:rsid w:val="009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9C1D4-2F95-44AD-BC9E-B2EF89EC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western">
    <w:name w:val="gmail-western"/>
    <w:basedOn w:val="Normalny"/>
    <w:rsid w:val="0091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hrabia-i-chinska-herbata-czyli-o-ch-i-h/DySHewB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kontrasty-i-przeciwienstwo-w-jezyku/DgPoVyPiC" TargetMode="External"/><Relationship Id="rId5" Type="http://schemas.openxmlformats.org/officeDocument/2006/relationships/hyperlink" Target="https://epodreczniki.pl/a/kontrasty-i-przeciwienstwo-w-jezyku/DgPoVyPiC" TargetMode="External"/><Relationship Id="rId4" Type="http://schemas.openxmlformats.org/officeDocument/2006/relationships/hyperlink" Target="https://epodreczniki.pl/a/hrabia-i-chinska-herbata-czyli-o-ch-i-h/DySHewB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2020-03-23T12:46:00Z</dcterms:created>
  <dcterms:modified xsi:type="dcterms:W3CDTF">2020-03-23T12:46:00Z</dcterms:modified>
</cp:coreProperties>
</file>